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71.2" w:lineRule="auto"/>
        <w:rPr>
          <w:b w:val="1"/>
          <w:color w:val="cc3399"/>
          <w:sz w:val="44"/>
          <w:szCs w:val="44"/>
        </w:rPr>
      </w:pPr>
      <w:r w:rsidDel="00000000" w:rsidR="00000000" w:rsidRPr="00000000">
        <w:rPr/>
        <w:drawing>
          <wp:inline distB="114300" distT="114300" distL="114300" distR="114300">
            <wp:extent cx="5710238" cy="6664035"/>
            <wp:effectExtent b="0" l="0" r="0" t="0"/>
            <wp:docPr descr="Government Property Agency logo and decorative image" id="1" name="image1.png"/>
            <a:graphic>
              <a:graphicData uri="http://schemas.openxmlformats.org/drawingml/2006/picture">
                <pic:pic>
                  <pic:nvPicPr>
                    <pic:cNvPr descr="Government Property Agency logo and decorative image" id="0" name="image1.png"/>
                    <pic:cNvPicPr preferRelativeResize="0"/>
                  </pic:nvPicPr>
                  <pic:blipFill>
                    <a:blip r:embed="rId6"/>
                    <a:srcRect b="0" l="0" r="0" t="0"/>
                    <a:stretch>
                      <a:fillRect/>
                    </a:stretch>
                  </pic:blipFill>
                  <pic:spPr>
                    <a:xfrm>
                      <a:off x="0" y="0"/>
                      <a:ext cx="5710238" cy="6664035"/>
                    </a:xfrm>
                    <a:prstGeom prst="rect"/>
                    <a:ln/>
                  </pic:spPr>
                </pic:pic>
              </a:graphicData>
            </a:graphic>
          </wp:inline>
        </w:drawing>
      </w:r>
      <w:r w:rsidDel="00000000" w:rsidR="00000000" w:rsidRPr="00000000">
        <w:rPr>
          <w:sz w:val="44"/>
          <w:szCs w:val="44"/>
          <w:rtl w:val="0"/>
        </w:rPr>
        <w:t xml:space="preserve">Appendix A - Qualification &amp; Technical Submission Form</w:t>
      </w:r>
      <w:r w:rsidDel="00000000" w:rsidR="00000000" w:rsidRPr="00000000">
        <w:rPr>
          <w:sz w:val="44"/>
          <w:szCs w:val="44"/>
          <w:rtl w:val="0"/>
        </w:rPr>
        <w:t xml:space="preserve"> </w:t>
      </w:r>
      <w:r w:rsidDel="00000000" w:rsidR="00000000" w:rsidRPr="00000000">
        <w:rPr>
          <w:rtl w:val="0"/>
        </w:rPr>
      </w:r>
    </w:p>
    <w:p w:rsidR="00000000" w:rsidDel="00000000" w:rsidP="00000000" w:rsidRDefault="00000000" w:rsidRPr="00000000" w14:paraId="00000002">
      <w:pPr>
        <w:pStyle w:val="Subtitle"/>
        <w:pageBreakBefore w:val="0"/>
        <w:spacing w:after="0" w:before="60" w:line="271.2" w:lineRule="auto"/>
        <w:rPr>
          <w:sz w:val="40"/>
          <w:szCs w:val="40"/>
        </w:rPr>
      </w:pPr>
      <w:bookmarkStart w:colFirst="0" w:colLast="0" w:name="_bkqyae13y7ty" w:id="0"/>
      <w:bookmarkEnd w:id="0"/>
      <w:r w:rsidDel="00000000" w:rsidR="00000000" w:rsidRPr="00000000">
        <w:rPr>
          <w:sz w:val="40"/>
          <w:szCs w:val="40"/>
          <w:rtl w:val="0"/>
        </w:rPr>
        <w:t xml:space="preserve">Workplace Services Partner for Workplace Services Transformation Programme</w:t>
      </w:r>
    </w:p>
    <w:p w:rsidR="00000000" w:rsidDel="00000000" w:rsidP="00000000" w:rsidRDefault="00000000" w:rsidRPr="00000000" w14:paraId="00000003">
      <w:pPr>
        <w:rPr>
          <w:sz w:val="2"/>
          <w:szCs w:val="2"/>
        </w:rPr>
      </w:pPr>
      <w:r w:rsidDel="00000000" w:rsidR="00000000" w:rsidRPr="00000000">
        <w:rPr>
          <w:sz w:val="40"/>
          <w:szCs w:val="40"/>
          <w:rtl w:val="0"/>
        </w:rPr>
        <w:t xml:space="preserve">Return Date : 2nd November 2021 17:00pm</w:t>
      </w:r>
      <w:r w:rsidDel="00000000" w:rsidR="00000000" w:rsidRPr="00000000">
        <w:rPr>
          <w:rtl w:val="0"/>
        </w:rPr>
      </w:r>
    </w:p>
    <w:p w:rsidR="00000000" w:rsidDel="00000000" w:rsidP="00000000" w:rsidRDefault="00000000" w:rsidRPr="00000000" w14:paraId="00000004">
      <w:pPr>
        <w:pageBreakBefore w:val="0"/>
        <w:spacing w:after="720" w:line="268.8" w:lineRule="auto"/>
        <w:rPr>
          <w:sz w:val="48"/>
          <w:szCs w:val="48"/>
        </w:rPr>
      </w:pPr>
      <w:r w:rsidDel="00000000" w:rsidR="00000000" w:rsidRPr="00000000">
        <w:rPr>
          <w:b w:val="1"/>
          <w:sz w:val="48"/>
          <w:szCs w:val="48"/>
          <w:rtl w:val="0"/>
        </w:rPr>
        <w:t xml:space="preserve">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5">
          <w:pPr>
            <w:tabs>
              <w:tab w:val="right" w:pos="9025.511811023624"/>
            </w:tabs>
            <w:spacing w:before="8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axhe5wbqfubm">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Introduction &amp; Evaluation</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_axhe5wbqfubm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6">
          <w:pPr>
            <w:tabs>
              <w:tab w:val="right" w:pos="9025.511811023624"/>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u8dkx1yqq0td">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Introduction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_u8dkx1yqq0td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7">
          <w:pPr>
            <w:tabs>
              <w:tab w:val="right" w:pos="9025.511811023624"/>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kxd2vewvpk7a">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Qualification Form Evaluation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_kxd2vewvpk7a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8">
          <w:pPr>
            <w:tabs>
              <w:tab w:val="right" w:pos="9025.511811023624"/>
            </w:tabs>
            <w:spacing w:before="60" w:line="240" w:lineRule="auto"/>
            <w:ind w:left="360" w:firstLine="0"/>
            <w:rPr>
              <w:rFonts w:ascii="Calibri" w:cs="Calibri" w:eastAsia="Calibri" w:hAnsi="Calibri"/>
              <w:b w:val="0"/>
              <w:i w:val="0"/>
              <w:smallCaps w:val="0"/>
              <w:strike w:val="0"/>
              <w:color w:val="000000"/>
              <w:sz w:val="24"/>
              <w:szCs w:val="24"/>
              <w:u w:val="none"/>
              <w:shd w:fill="auto" w:val="clear"/>
              <w:vertAlign w:val="baseline"/>
            </w:rPr>
          </w:pPr>
          <w:hyperlink w:anchor="_kt3suobksnij">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Technical Form Evaluation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_kt3suobksnij \h </w:instrText>
            <w:fldChar w:fldCharType="separate"/>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9">
          <w:pPr>
            <w:tabs>
              <w:tab w:val="right" w:pos="9025.511811023624"/>
            </w:tabs>
            <w:spacing w:before="20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hyperlink w:anchor="_s044ty6nfd53">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Qualification Form</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_s044ty6nfd53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A">
          <w:pPr>
            <w:tabs>
              <w:tab w:val="right" w:pos="9025.511811023624"/>
            </w:tabs>
            <w:spacing w:after="80" w:before="200" w:line="240" w:lineRule="auto"/>
            <w:ind w:left="0" w:firstLine="0"/>
            <w:rPr>
              <w:rFonts w:ascii="Calibri" w:cs="Calibri" w:eastAsia="Calibri" w:hAnsi="Calibri"/>
              <w:b w:val="1"/>
              <w:i w:val="0"/>
              <w:smallCaps w:val="0"/>
              <w:strike w:val="0"/>
              <w:color w:val="000000"/>
              <w:sz w:val="24"/>
              <w:szCs w:val="24"/>
              <w:u w:val="none"/>
              <w:shd w:fill="auto" w:val="clear"/>
              <w:vertAlign w:val="baseline"/>
            </w:rPr>
          </w:pPr>
          <w:hyperlink w:anchor="_4nezxsj9afea">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Technical Form</w:t>
            </w:r>
          </w:hyperlink>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_4nezxsj9afea \h </w:instrText>
            <w:fldChar w:fldCharType="separate"/>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1"/>
        <w:keepNext w:val="0"/>
        <w:keepLines w:val="0"/>
        <w:pageBreakBefore w:val="0"/>
        <w:numPr>
          <w:ilvl w:val="0"/>
          <w:numId w:val="3"/>
        </w:numPr>
        <w:spacing w:after="0" w:afterAutospacing="0" w:before="480" w:line="268.8" w:lineRule="auto"/>
        <w:ind w:left="2160" w:hanging="360"/>
        <w:jc w:val="both"/>
        <w:rPr>
          <w:sz w:val="36"/>
          <w:szCs w:val="36"/>
          <w:u w:val="none"/>
        </w:rPr>
      </w:pPr>
      <w:bookmarkStart w:colFirst="0" w:colLast="0" w:name="_axhe5wbqfubm" w:id="1"/>
      <w:bookmarkEnd w:id="1"/>
      <w:r w:rsidDel="00000000" w:rsidR="00000000" w:rsidRPr="00000000">
        <w:rPr>
          <w:b w:val="0"/>
          <w:sz w:val="36"/>
          <w:szCs w:val="36"/>
          <w:rtl w:val="0"/>
        </w:rPr>
        <w:t xml:space="preserve">              </w:t>
      </w:r>
      <w:r w:rsidDel="00000000" w:rsidR="00000000" w:rsidRPr="00000000">
        <w:rPr>
          <w:sz w:val="36"/>
          <w:szCs w:val="36"/>
          <w:rtl w:val="0"/>
        </w:rPr>
        <w:t xml:space="preserve">Introduction &amp; Evaluation </w:t>
        <w:br w:type="textWrapping"/>
      </w:r>
    </w:p>
    <w:p w:rsidR="00000000" w:rsidDel="00000000" w:rsidP="00000000" w:rsidRDefault="00000000" w:rsidRPr="00000000" w14:paraId="00000012">
      <w:pPr>
        <w:pStyle w:val="Heading2"/>
        <w:keepNext w:val="0"/>
        <w:keepLines w:val="0"/>
        <w:numPr>
          <w:ilvl w:val="1"/>
          <w:numId w:val="3"/>
        </w:numPr>
        <w:spacing w:after="0" w:afterAutospacing="0" w:before="0" w:beforeAutospacing="0" w:line="268.8" w:lineRule="auto"/>
        <w:ind w:left="2880" w:hanging="360"/>
        <w:jc w:val="both"/>
        <w:rPr/>
      </w:pPr>
      <w:bookmarkStart w:colFirst="0" w:colLast="0" w:name="_u8dkx1yqq0td" w:id="2"/>
      <w:bookmarkEnd w:id="2"/>
      <w:r w:rsidDel="00000000" w:rsidR="00000000" w:rsidRPr="00000000">
        <w:rPr>
          <w:rtl w:val="0"/>
        </w:rPr>
        <w:t xml:space="preserve">Introduction </w:t>
        <w:br w:type="textWrapping"/>
      </w:r>
    </w:p>
    <w:p w:rsidR="00000000" w:rsidDel="00000000" w:rsidP="00000000" w:rsidRDefault="00000000" w:rsidRPr="00000000" w14:paraId="00000013">
      <w:pPr>
        <w:keepNext w:val="0"/>
        <w:keepLines w:val="0"/>
        <w:numPr>
          <w:ilvl w:val="2"/>
          <w:numId w:val="3"/>
        </w:numPr>
        <w:spacing w:before="0" w:beforeAutospacing="0" w:line="268.8" w:lineRule="auto"/>
        <w:ind w:left="3600" w:hanging="360"/>
        <w:jc w:val="both"/>
        <w:rPr/>
      </w:pPr>
      <w:r w:rsidDel="00000000" w:rsidR="00000000" w:rsidRPr="00000000">
        <w:rPr>
          <w:rtl w:val="0"/>
        </w:rPr>
        <w:t xml:space="preserve">Welcome to the Qualification and Technical submission form. Please ensure you read this in full and complete and return this document along with Appendix B to </w:t>
      </w:r>
      <w:hyperlink r:id="rId7">
        <w:r w:rsidDel="00000000" w:rsidR="00000000" w:rsidRPr="00000000">
          <w:rPr>
            <w:color w:val="1155cc"/>
            <w:u w:val="single"/>
            <w:rtl w:val="0"/>
          </w:rPr>
          <w:t xml:space="preserve">Rachael.james@gpa.gov.uk</w:t>
        </w:r>
      </w:hyperlink>
      <w:r w:rsidDel="00000000" w:rsidR="00000000" w:rsidRPr="00000000">
        <w:rPr>
          <w:rtl w:val="0"/>
        </w:rPr>
        <w:t xml:space="preserve"> by the deadline identified in the supporting Bid Pack.</w:t>
      </w:r>
      <w:r w:rsidDel="00000000" w:rsidR="00000000" w:rsidRPr="00000000">
        <w:rPr>
          <w:rtl w:val="0"/>
        </w:rPr>
        <w:br w:type="textWrapping"/>
      </w:r>
    </w:p>
    <w:p w:rsidR="00000000" w:rsidDel="00000000" w:rsidP="00000000" w:rsidRDefault="00000000" w:rsidRPr="00000000" w14:paraId="00000014">
      <w:pPr>
        <w:pStyle w:val="Heading2"/>
        <w:numPr>
          <w:ilvl w:val="1"/>
          <w:numId w:val="3"/>
        </w:numPr>
        <w:spacing w:after="0" w:line="360" w:lineRule="auto"/>
        <w:ind w:left="2880" w:hanging="360"/>
        <w:rPr/>
      </w:pPr>
      <w:bookmarkStart w:colFirst="0" w:colLast="0" w:name="_kxd2vewvpk7a" w:id="3"/>
      <w:bookmarkEnd w:id="3"/>
      <w:r w:rsidDel="00000000" w:rsidR="00000000" w:rsidRPr="00000000">
        <w:rPr>
          <w:rtl w:val="0"/>
        </w:rPr>
        <w:t xml:space="preserve">Qualification Form Evaluation</w:t>
        <w:br w:type="textWrapping"/>
      </w:r>
      <w:r w:rsidDel="00000000" w:rsidR="00000000" w:rsidRPr="00000000">
        <w:rPr>
          <w:rtl w:val="0"/>
        </w:rPr>
      </w:r>
    </w:p>
    <w:p w:rsidR="00000000" w:rsidDel="00000000" w:rsidP="00000000" w:rsidRDefault="00000000" w:rsidRPr="00000000" w14:paraId="00000015">
      <w:pPr>
        <w:numPr>
          <w:ilvl w:val="2"/>
          <w:numId w:val="3"/>
        </w:numPr>
        <w:spacing w:after="0" w:line="360" w:lineRule="auto"/>
        <w:ind w:left="3600" w:hanging="360"/>
        <w:rPr/>
      </w:pPr>
      <w:r w:rsidDel="00000000" w:rsidR="00000000" w:rsidRPr="00000000">
        <w:rPr>
          <w:rtl w:val="0"/>
        </w:rPr>
        <w:t xml:space="preserve">Questions 1 and 2 are mandatory question(s) and will be evaluated PASS / FAIL. If you fail any of these questions, you will be excluded from the competition. We will tell you that your bid has been excluded.</w:t>
      </w:r>
    </w:p>
    <w:p w:rsidR="00000000" w:rsidDel="00000000" w:rsidP="00000000" w:rsidRDefault="00000000" w:rsidRPr="00000000" w14:paraId="00000016">
      <w:pPr>
        <w:pStyle w:val="Heading2"/>
        <w:numPr>
          <w:ilvl w:val="1"/>
          <w:numId w:val="3"/>
        </w:numPr>
        <w:spacing w:after="0" w:line="360" w:lineRule="auto"/>
        <w:ind w:left="2880" w:hanging="360"/>
        <w:rPr/>
      </w:pPr>
      <w:bookmarkStart w:colFirst="0" w:colLast="0" w:name="_kt3suobksnij" w:id="4"/>
      <w:bookmarkEnd w:id="4"/>
      <w:r w:rsidDel="00000000" w:rsidR="00000000" w:rsidRPr="00000000">
        <w:rPr>
          <w:rtl w:val="0"/>
        </w:rPr>
        <w:t xml:space="preserve">Technical Form Evaluation</w:t>
      </w:r>
      <w:r w:rsidDel="00000000" w:rsidR="00000000" w:rsidRPr="00000000">
        <w:rPr>
          <w:rtl w:val="0"/>
        </w:rPr>
      </w:r>
    </w:p>
    <w:p w:rsidR="00000000" w:rsidDel="00000000" w:rsidP="00000000" w:rsidRDefault="00000000" w:rsidRPr="00000000" w14:paraId="00000017">
      <w:pPr>
        <w:numPr>
          <w:ilvl w:val="2"/>
          <w:numId w:val="3"/>
        </w:numPr>
        <w:spacing w:after="0" w:line="360" w:lineRule="auto"/>
        <w:ind w:left="3600" w:hanging="360"/>
        <w:rPr/>
      </w:pPr>
      <w:r w:rsidDel="00000000" w:rsidR="00000000" w:rsidRPr="00000000">
        <w:rPr>
          <w:rtl w:val="0"/>
        </w:rPr>
        <w:t xml:space="preserve">When the consensus meeting has taken place and the final score for each question has been agreed by the evaluators, your final score for each question will be multiplied by that question’s weighting to calculate your weighted score for that question.</w:t>
      </w:r>
    </w:p>
    <w:p w:rsidR="00000000" w:rsidDel="00000000" w:rsidP="00000000" w:rsidRDefault="00000000" w:rsidRPr="00000000" w14:paraId="00000018">
      <w:pPr>
        <w:numPr>
          <w:ilvl w:val="2"/>
          <w:numId w:val="3"/>
        </w:numPr>
        <w:spacing w:after="0" w:line="360" w:lineRule="auto"/>
        <w:ind w:left="3600" w:hanging="360"/>
        <w:rPr/>
      </w:pPr>
      <w:r w:rsidDel="00000000" w:rsidR="00000000" w:rsidRPr="00000000">
        <w:rPr>
          <w:rtl w:val="0"/>
        </w:rPr>
        <w:t xml:space="preserve">Each weighted score for each question for each Lot you have submitted a bid for will then be added together to calculate your technical score.</w:t>
      </w:r>
    </w:p>
    <w:p w:rsidR="00000000" w:rsidDel="00000000" w:rsidP="00000000" w:rsidRDefault="00000000" w:rsidRPr="00000000" w14:paraId="00000019">
      <w:pPr>
        <w:numPr>
          <w:ilvl w:val="2"/>
          <w:numId w:val="3"/>
        </w:numPr>
        <w:spacing w:after="0" w:line="360" w:lineRule="auto"/>
        <w:ind w:left="3600" w:hanging="360"/>
        <w:rPr/>
      </w:pPr>
      <w:r w:rsidDel="00000000" w:rsidR="00000000" w:rsidRPr="00000000">
        <w:rPr>
          <w:rtl w:val="0"/>
        </w:rPr>
        <w:t xml:space="preserve">Please see table A below for an example of how your technical score will be calculated, please note that this table is for illustrative purposes only and does not necessarily reflect the questions and weightings being used to run this procurement.</w:t>
      </w:r>
    </w:p>
    <w:p w:rsidR="00000000" w:rsidDel="00000000" w:rsidP="00000000" w:rsidRDefault="00000000" w:rsidRPr="00000000" w14:paraId="0000001A">
      <w:pPr>
        <w:spacing w:after="200" w:before="0" w:line="276" w:lineRule="auto"/>
        <w:rPr>
          <w:b w:val="1"/>
        </w:rPr>
      </w:pPr>
      <w:r w:rsidDel="00000000" w:rsidR="00000000" w:rsidRPr="00000000">
        <w:rPr>
          <w:rtl w:val="0"/>
        </w:rPr>
      </w:r>
    </w:p>
    <w:p w:rsidR="00000000" w:rsidDel="00000000" w:rsidP="00000000" w:rsidRDefault="00000000" w:rsidRPr="00000000" w14:paraId="0000001B">
      <w:pPr>
        <w:spacing w:after="200" w:before="0" w:line="276" w:lineRule="auto"/>
        <w:rPr>
          <w:b w:val="1"/>
        </w:rPr>
      </w:pPr>
      <w:r w:rsidDel="00000000" w:rsidR="00000000" w:rsidRPr="00000000">
        <w:rPr>
          <w:rtl w:val="0"/>
        </w:rPr>
      </w:r>
    </w:p>
    <w:p w:rsidR="00000000" w:rsidDel="00000000" w:rsidP="00000000" w:rsidRDefault="00000000" w:rsidRPr="00000000" w14:paraId="0000001C">
      <w:pPr>
        <w:spacing w:after="200" w:before="0" w:line="276" w:lineRule="auto"/>
        <w:rPr>
          <w:b w:val="1"/>
        </w:rPr>
      </w:pPr>
      <w:r w:rsidDel="00000000" w:rsidR="00000000" w:rsidRPr="00000000">
        <w:rPr>
          <w:rtl w:val="0"/>
        </w:rPr>
      </w:r>
    </w:p>
    <w:p w:rsidR="00000000" w:rsidDel="00000000" w:rsidP="00000000" w:rsidRDefault="00000000" w:rsidRPr="00000000" w14:paraId="0000001D">
      <w:pPr>
        <w:spacing w:after="200" w:before="0" w:line="276" w:lineRule="auto"/>
        <w:rPr>
          <w:b w:val="1"/>
        </w:rPr>
      </w:pPr>
      <w:r w:rsidDel="00000000" w:rsidR="00000000" w:rsidRPr="00000000">
        <w:rPr>
          <w:b w:val="1"/>
          <w:rtl w:val="0"/>
        </w:rPr>
        <w:t xml:space="preserve">Table A – EXAMPLE ONLY </w:t>
      </w:r>
    </w:p>
    <w:tbl>
      <w:tblPr>
        <w:tblStyle w:val="Table1"/>
        <w:tblW w:w="9140.511811023622" w:type="dxa"/>
        <w:jc w:val="left"/>
        <w:tblInd w:w="0.0" w:type="dxa"/>
        <w:tblLayout w:type="fixed"/>
        <w:tblLook w:val="0400"/>
      </w:tblPr>
      <w:tblGrid>
        <w:gridCol w:w="967.2291237818309"/>
        <w:gridCol w:w="688.0694986252861"/>
        <w:gridCol w:w="638.9216772949086"/>
        <w:gridCol w:w="638.9216772949086"/>
        <w:gridCol w:w="751.9616663547771"/>
        <w:gridCol w:w="692.9842807583238"/>
        <w:gridCol w:w="654.6489801206293"/>
        <w:gridCol w:w="743.115058515309"/>
        <w:gridCol w:w="657.5978494004521"/>
        <w:gridCol w:w="654.6489801206293"/>
        <w:gridCol w:w="743.115058515309"/>
        <w:gridCol w:w="654.6489801206293"/>
        <w:gridCol w:w="654.6489801206293"/>
        <w:tblGridChange w:id="0">
          <w:tblGrid>
            <w:gridCol w:w="967.2291237818309"/>
            <w:gridCol w:w="688.0694986252861"/>
            <w:gridCol w:w="638.9216772949086"/>
            <w:gridCol w:w="638.9216772949086"/>
            <w:gridCol w:w="751.9616663547771"/>
            <w:gridCol w:w="692.9842807583238"/>
            <w:gridCol w:w="654.6489801206293"/>
            <w:gridCol w:w="743.115058515309"/>
            <w:gridCol w:w="657.5978494004521"/>
            <w:gridCol w:w="654.6489801206293"/>
            <w:gridCol w:w="743.115058515309"/>
            <w:gridCol w:w="654.6489801206293"/>
            <w:gridCol w:w="654.6489801206293"/>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E">
            <w:pPr>
              <w:spacing w:after="0" w:line="24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F">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0">
            <w:pPr>
              <w:spacing w:after="0" w:line="240" w:lineRule="auto"/>
              <w:jc w:val="center"/>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1">
            <w:pPr>
              <w:spacing w:after="0" w:line="240" w:lineRule="auto"/>
              <w:jc w:val="center"/>
              <w:rPr>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9bc2e6" w:val="clear"/>
            <w:vAlign w:val="center"/>
          </w:tcPr>
          <w:p w:rsidR="00000000" w:rsidDel="00000000" w:rsidP="00000000" w:rsidRDefault="00000000" w:rsidRPr="00000000" w14:paraId="00000022">
            <w:pPr>
              <w:spacing w:after="0" w:line="240" w:lineRule="auto"/>
              <w:jc w:val="center"/>
              <w:rPr>
                <w:b w:val="1"/>
                <w:sz w:val="10"/>
                <w:szCs w:val="10"/>
              </w:rPr>
            </w:pPr>
            <w:r w:rsidDel="00000000" w:rsidR="00000000" w:rsidRPr="00000000">
              <w:rPr>
                <w:b w:val="1"/>
                <w:sz w:val="10"/>
                <w:szCs w:val="10"/>
                <w:rtl w:val="0"/>
              </w:rPr>
              <w:t xml:space="preserve">Bidder A</w:t>
            </w:r>
          </w:p>
        </w:tc>
        <w:tc>
          <w:tcPr>
            <w:gridSpan w:val="3"/>
            <w:tcBorders>
              <w:top w:color="000000" w:space="0" w:sz="4" w:val="single"/>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25">
            <w:pPr>
              <w:spacing w:after="0" w:line="240" w:lineRule="auto"/>
              <w:jc w:val="center"/>
              <w:rPr>
                <w:b w:val="1"/>
                <w:sz w:val="10"/>
                <w:szCs w:val="10"/>
              </w:rPr>
            </w:pPr>
            <w:r w:rsidDel="00000000" w:rsidR="00000000" w:rsidRPr="00000000">
              <w:rPr>
                <w:b w:val="1"/>
                <w:sz w:val="10"/>
                <w:szCs w:val="10"/>
                <w:rtl w:val="0"/>
              </w:rPr>
              <w:t xml:space="preserve">Bidder B</w:t>
            </w:r>
          </w:p>
        </w:tc>
        <w:tc>
          <w:tcPr>
            <w:gridSpan w:val="3"/>
            <w:tcBorders>
              <w:top w:color="000000" w:space="0" w:sz="4" w:val="single"/>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28">
            <w:pPr>
              <w:spacing w:after="0" w:line="240" w:lineRule="auto"/>
              <w:jc w:val="center"/>
              <w:rPr>
                <w:b w:val="1"/>
                <w:sz w:val="10"/>
                <w:szCs w:val="10"/>
              </w:rPr>
            </w:pPr>
            <w:r w:rsidDel="00000000" w:rsidR="00000000" w:rsidRPr="00000000">
              <w:rPr>
                <w:b w:val="1"/>
                <w:sz w:val="10"/>
                <w:szCs w:val="10"/>
                <w:rtl w:val="0"/>
              </w:rPr>
              <w:t xml:space="preserve">Bidder C</w:t>
            </w:r>
          </w:p>
        </w:tc>
      </w:tr>
      <w:tr>
        <w:trPr>
          <w:cantSplit w:val="0"/>
          <w:trHeight w:val="520" w:hRule="atLeast"/>
          <w:tblHeader w:val="0"/>
        </w:trPr>
        <w:tc>
          <w:tcPr>
            <w:tcBorders>
              <w:top w:color="000000" w:space="0" w:sz="4" w:val="single"/>
              <w:left w:color="000000" w:space="0" w:sz="4" w:val="single"/>
              <w:bottom w:color="000000" w:space="0" w:sz="4" w:val="single"/>
              <w:right w:color="000000" w:space="0" w:sz="4" w:val="single"/>
            </w:tcBorders>
            <w:shd w:fill="8497b0" w:val="clear"/>
          </w:tcPr>
          <w:p w:rsidR="00000000" w:rsidDel="00000000" w:rsidP="00000000" w:rsidRDefault="00000000" w:rsidRPr="00000000" w14:paraId="0000002B">
            <w:pPr>
              <w:spacing w:after="0" w:line="240" w:lineRule="auto"/>
              <w:jc w:val="center"/>
              <w:rPr>
                <w:b w:val="1"/>
                <w:sz w:val="10"/>
                <w:szCs w:val="10"/>
              </w:rPr>
            </w:pPr>
            <w:r w:rsidDel="00000000" w:rsidR="00000000" w:rsidRPr="00000000">
              <w:rPr>
                <w:b w:val="1"/>
                <w:sz w:val="10"/>
                <w:szCs w:val="10"/>
                <w:rtl w:val="0"/>
              </w:rPr>
              <w:t xml:space="preserve">Technical Envelope</w:t>
            </w:r>
          </w:p>
          <w:p w:rsidR="00000000" w:rsidDel="00000000" w:rsidP="00000000" w:rsidRDefault="00000000" w:rsidRPr="00000000" w14:paraId="0000002C">
            <w:pPr>
              <w:spacing w:after="0" w:line="240" w:lineRule="auto"/>
              <w:jc w:val="center"/>
              <w:rPr>
                <w:b w:val="1"/>
                <w:sz w:val="10"/>
                <w:szCs w:val="10"/>
              </w:rPr>
            </w:pPr>
            <w:r w:rsidDel="00000000" w:rsidR="00000000" w:rsidRPr="00000000">
              <w:rPr>
                <w:b w:val="1"/>
                <w:sz w:val="10"/>
                <w:szCs w:val="10"/>
                <w:rtl w:val="0"/>
              </w:rPr>
              <w:t xml:space="preserve">Question</w:t>
            </w:r>
          </w:p>
        </w:tc>
        <w:tc>
          <w:tcPr>
            <w:tcBorders>
              <w:top w:color="000000" w:space="0" w:sz="4" w:val="single"/>
              <w:left w:color="000000" w:space="0" w:sz="0" w:val="nil"/>
              <w:bottom w:color="000000" w:space="0" w:sz="4" w:val="single"/>
              <w:right w:color="000000" w:space="0" w:sz="4" w:val="single"/>
            </w:tcBorders>
            <w:shd w:fill="8497b0" w:val="clear"/>
          </w:tcPr>
          <w:p w:rsidR="00000000" w:rsidDel="00000000" w:rsidP="00000000" w:rsidRDefault="00000000" w:rsidRPr="00000000" w14:paraId="0000002D">
            <w:pPr>
              <w:spacing w:after="0" w:line="240" w:lineRule="auto"/>
              <w:jc w:val="center"/>
              <w:rPr>
                <w:b w:val="1"/>
                <w:sz w:val="10"/>
                <w:szCs w:val="10"/>
              </w:rPr>
            </w:pPr>
            <w:r w:rsidDel="00000000" w:rsidR="00000000" w:rsidRPr="00000000">
              <w:rPr>
                <w:b w:val="1"/>
                <w:sz w:val="10"/>
                <w:szCs w:val="10"/>
                <w:rtl w:val="0"/>
              </w:rPr>
              <w:t xml:space="preserve">Question</w:t>
            </w:r>
          </w:p>
          <w:p w:rsidR="00000000" w:rsidDel="00000000" w:rsidP="00000000" w:rsidRDefault="00000000" w:rsidRPr="00000000" w14:paraId="0000002E">
            <w:pPr>
              <w:spacing w:after="0" w:line="240" w:lineRule="auto"/>
              <w:jc w:val="center"/>
              <w:rPr>
                <w:b w:val="1"/>
                <w:sz w:val="10"/>
                <w:szCs w:val="10"/>
              </w:rPr>
            </w:pPr>
            <w:r w:rsidDel="00000000" w:rsidR="00000000" w:rsidRPr="00000000">
              <w:rPr>
                <w:b w:val="1"/>
                <w:sz w:val="10"/>
                <w:szCs w:val="10"/>
                <w:rtl w:val="0"/>
              </w:rPr>
              <w:t xml:space="preserve"> Weighting</w:t>
            </w:r>
          </w:p>
        </w:tc>
        <w:tc>
          <w:tcPr>
            <w:tcBorders>
              <w:top w:color="000000" w:space="0" w:sz="4" w:val="single"/>
              <w:left w:color="000000" w:space="0" w:sz="0" w:val="nil"/>
              <w:bottom w:color="000000" w:space="0" w:sz="4" w:val="single"/>
              <w:right w:color="000000" w:space="0" w:sz="4" w:val="single"/>
            </w:tcBorders>
            <w:shd w:fill="8497b0" w:val="clear"/>
          </w:tcPr>
          <w:p w:rsidR="00000000" w:rsidDel="00000000" w:rsidP="00000000" w:rsidRDefault="00000000" w:rsidRPr="00000000" w14:paraId="0000002F">
            <w:pPr>
              <w:spacing w:after="0" w:line="240" w:lineRule="auto"/>
              <w:jc w:val="center"/>
              <w:rPr>
                <w:b w:val="1"/>
                <w:sz w:val="10"/>
                <w:szCs w:val="10"/>
              </w:rPr>
            </w:pPr>
            <w:r w:rsidDel="00000000" w:rsidR="00000000" w:rsidRPr="00000000">
              <w:rPr>
                <w:b w:val="1"/>
                <w:sz w:val="10"/>
                <w:szCs w:val="10"/>
                <w:rtl w:val="0"/>
              </w:rPr>
              <w:t xml:space="preserve">Sub Question</w:t>
            </w:r>
          </w:p>
        </w:tc>
        <w:tc>
          <w:tcPr>
            <w:tcBorders>
              <w:top w:color="000000" w:space="0" w:sz="4" w:val="single"/>
              <w:left w:color="000000" w:space="0" w:sz="0" w:val="nil"/>
              <w:bottom w:color="000000" w:space="0" w:sz="4" w:val="single"/>
              <w:right w:color="000000" w:space="0" w:sz="4" w:val="single"/>
            </w:tcBorders>
            <w:shd w:fill="8497b0" w:val="clear"/>
          </w:tcPr>
          <w:p w:rsidR="00000000" w:rsidDel="00000000" w:rsidP="00000000" w:rsidRDefault="00000000" w:rsidRPr="00000000" w14:paraId="00000030">
            <w:pPr>
              <w:spacing w:after="0" w:line="240" w:lineRule="auto"/>
              <w:jc w:val="center"/>
              <w:rPr>
                <w:b w:val="1"/>
                <w:sz w:val="10"/>
                <w:szCs w:val="10"/>
              </w:rPr>
            </w:pPr>
            <w:r w:rsidDel="00000000" w:rsidR="00000000" w:rsidRPr="00000000">
              <w:rPr>
                <w:b w:val="1"/>
                <w:sz w:val="10"/>
                <w:szCs w:val="10"/>
                <w:rtl w:val="0"/>
              </w:rPr>
              <w:t xml:space="preserve">Sub Question Weighting</w:t>
            </w:r>
          </w:p>
        </w:tc>
        <w:tc>
          <w:tcPr>
            <w:tcBorders>
              <w:top w:color="000000" w:space="0" w:sz="0" w:val="nil"/>
              <w:left w:color="000000" w:space="0" w:sz="0" w:val="nil"/>
              <w:bottom w:color="000000" w:space="0" w:sz="4" w:val="single"/>
              <w:right w:color="000000" w:space="0" w:sz="4" w:val="single"/>
            </w:tcBorders>
            <w:shd w:fill="9bc2e6" w:val="clear"/>
          </w:tcPr>
          <w:p w:rsidR="00000000" w:rsidDel="00000000" w:rsidP="00000000" w:rsidRDefault="00000000" w:rsidRPr="00000000" w14:paraId="00000031">
            <w:pPr>
              <w:spacing w:after="0" w:line="240" w:lineRule="auto"/>
              <w:jc w:val="center"/>
              <w:rPr>
                <w:b w:val="1"/>
                <w:sz w:val="10"/>
                <w:szCs w:val="10"/>
              </w:rPr>
            </w:pPr>
            <w:r w:rsidDel="00000000" w:rsidR="00000000" w:rsidRPr="00000000">
              <w:rPr>
                <w:b w:val="1"/>
                <w:sz w:val="10"/>
                <w:szCs w:val="10"/>
                <w:rtl w:val="0"/>
              </w:rPr>
              <w:t xml:space="preserve">Consensus Score</w:t>
            </w:r>
          </w:p>
        </w:tc>
        <w:tc>
          <w:tcPr>
            <w:tcBorders>
              <w:top w:color="000000" w:space="0" w:sz="0" w:val="nil"/>
              <w:left w:color="000000" w:space="0" w:sz="0" w:val="nil"/>
              <w:bottom w:color="000000" w:space="0" w:sz="4" w:val="single"/>
              <w:right w:color="000000" w:space="0" w:sz="4" w:val="single"/>
            </w:tcBorders>
            <w:shd w:fill="9bc2e6" w:val="clear"/>
          </w:tcPr>
          <w:p w:rsidR="00000000" w:rsidDel="00000000" w:rsidP="00000000" w:rsidRDefault="00000000" w:rsidRPr="00000000" w14:paraId="00000032">
            <w:pPr>
              <w:spacing w:after="0" w:line="240" w:lineRule="auto"/>
              <w:jc w:val="center"/>
              <w:rPr>
                <w:b w:val="1"/>
                <w:sz w:val="10"/>
                <w:szCs w:val="10"/>
              </w:rPr>
            </w:pPr>
            <w:r w:rsidDel="00000000" w:rsidR="00000000" w:rsidRPr="00000000">
              <w:rPr>
                <w:b w:val="1"/>
                <w:sz w:val="10"/>
                <w:szCs w:val="10"/>
                <w:rtl w:val="0"/>
              </w:rPr>
              <w:t xml:space="preserve">Sub Questions Weighted Score</w:t>
            </w:r>
          </w:p>
        </w:tc>
        <w:tc>
          <w:tcPr>
            <w:tcBorders>
              <w:top w:color="000000" w:space="0" w:sz="0" w:val="nil"/>
              <w:left w:color="000000" w:space="0" w:sz="0" w:val="nil"/>
              <w:bottom w:color="000000" w:space="0" w:sz="4" w:val="single"/>
              <w:right w:color="000000" w:space="0" w:sz="4" w:val="single"/>
            </w:tcBorders>
            <w:shd w:fill="9bc2e6" w:val="clear"/>
          </w:tcPr>
          <w:p w:rsidR="00000000" w:rsidDel="00000000" w:rsidP="00000000" w:rsidRDefault="00000000" w:rsidRPr="00000000" w14:paraId="00000033">
            <w:pPr>
              <w:spacing w:after="0" w:line="240" w:lineRule="auto"/>
              <w:jc w:val="center"/>
              <w:rPr>
                <w:b w:val="1"/>
                <w:sz w:val="10"/>
                <w:szCs w:val="10"/>
              </w:rPr>
            </w:pPr>
            <w:r w:rsidDel="00000000" w:rsidR="00000000" w:rsidRPr="00000000">
              <w:rPr>
                <w:b w:val="1"/>
                <w:sz w:val="10"/>
                <w:szCs w:val="10"/>
                <w:rtl w:val="0"/>
              </w:rPr>
              <w:t xml:space="preserve">Question Weighted Score</w:t>
            </w:r>
          </w:p>
        </w:tc>
        <w:tc>
          <w:tcPr>
            <w:tcBorders>
              <w:top w:color="000000" w:space="0" w:sz="0" w:val="nil"/>
              <w:left w:color="000000" w:space="0" w:sz="0" w:val="nil"/>
              <w:bottom w:color="000000" w:space="0" w:sz="4" w:val="single"/>
              <w:right w:color="000000" w:space="0" w:sz="4" w:val="single"/>
            </w:tcBorders>
            <w:shd w:fill="f4b084" w:val="clear"/>
          </w:tcPr>
          <w:p w:rsidR="00000000" w:rsidDel="00000000" w:rsidP="00000000" w:rsidRDefault="00000000" w:rsidRPr="00000000" w14:paraId="00000034">
            <w:pPr>
              <w:spacing w:after="0" w:line="240" w:lineRule="auto"/>
              <w:jc w:val="center"/>
              <w:rPr>
                <w:b w:val="1"/>
                <w:sz w:val="10"/>
                <w:szCs w:val="10"/>
              </w:rPr>
            </w:pPr>
            <w:r w:rsidDel="00000000" w:rsidR="00000000" w:rsidRPr="00000000">
              <w:rPr>
                <w:b w:val="1"/>
                <w:sz w:val="10"/>
                <w:szCs w:val="10"/>
                <w:rtl w:val="0"/>
              </w:rPr>
              <w:t xml:space="preserve">Consensus Score</w:t>
            </w:r>
          </w:p>
        </w:tc>
        <w:tc>
          <w:tcPr>
            <w:tcBorders>
              <w:top w:color="000000" w:space="0" w:sz="0" w:val="nil"/>
              <w:left w:color="000000" w:space="0" w:sz="0" w:val="nil"/>
              <w:bottom w:color="000000" w:space="0" w:sz="4" w:val="single"/>
              <w:right w:color="000000" w:space="0" w:sz="4" w:val="single"/>
            </w:tcBorders>
            <w:shd w:fill="f4b084" w:val="clear"/>
          </w:tcPr>
          <w:p w:rsidR="00000000" w:rsidDel="00000000" w:rsidP="00000000" w:rsidRDefault="00000000" w:rsidRPr="00000000" w14:paraId="00000035">
            <w:pPr>
              <w:spacing w:after="0" w:line="240" w:lineRule="auto"/>
              <w:jc w:val="center"/>
              <w:rPr>
                <w:b w:val="1"/>
                <w:sz w:val="10"/>
                <w:szCs w:val="10"/>
              </w:rPr>
            </w:pPr>
            <w:r w:rsidDel="00000000" w:rsidR="00000000" w:rsidRPr="00000000">
              <w:rPr>
                <w:b w:val="1"/>
                <w:sz w:val="10"/>
                <w:szCs w:val="10"/>
                <w:rtl w:val="0"/>
              </w:rPr>
              <w:t xml:space="preserve">Sub Question Weighted Score</w:t>
            </w:r>
          </w:p>
        </w:tc>
        <w:tc>
          <w:tcPr>
            <w:tcBorders>
              <w:top w:color="000000" w:space="0" w:sz="0" w:val="nil"/>
              <w:left w:color="000000" w:space="0" w:sz="0" w:val="nil"/>
              <w:bottom w:color="000000" w:space="0" w:sz="4" w:val="single"/>
              <w:right w:color="000000" w:space="0" w:sz="4" w:val="single"/>
            </w:tcBorders>
            <w:shd w:fill="f4b084" w:val="clear"/>
          </w:tcPr>
          <w:p w:rsidR="00000000" w:rsidDel="00000000" w:rsidP="00000000" w:rsidRDefault="00000000" w:rsidRPr="00000000" w14:paraId="00000036">
            <w:pPr>
              <w:spacing w:after="0" w:line="240" w:lineRule="auto"/>
              <w:jc w:val="center"/>
              <w:rPr>
                <w:b w:val="1"/>
                <w:sz w:val="10"/>
                <w:szCs w:val="10"/>
              </w:rPr>
            </w:pPr>
            <w:r w:rsidDel="00000000" w:rsidR="00000000" w:rsidRPr="00000000">
              <w:rPr>
                <w:b w:val="1"/>
                <w:sz w:val="10"/>
                <w:szCs w:val="10"/>
                <w:rtl w:val="0"/>
              </w:rPr>
              <w:t xml:space="preserve">Question Weighted Score</w:t>
            </w:r>
          </w:p>
        </w:tc>
        <w:tc>
          <w:tcPr>
            <w:tcBorders>
              <w:top w:color="000000" w:space="0" w:sz="0" w:val="nil"/>
              <w:left w:color="000000" w:space="0" w:sz="0" w:val="nil"/>
              <w:bottom w:color="000000" w:space="0" w:sz="4" w:val="single"/>
              <w:right w:color="000000" w:space="0" w:sz="4" w:val="single"/>
            </w:tcBorders>
            <w:shd w:fill="c9c9c9" w:val="clear"/>
          </w:tcPr>
          <w:p w:rsidR="00000000" w:rsidDel="00000000" w:rsidP="00000000" w:rsidRDefault="00000000" w:rsidRPr="00000000" w14:paraId="00000037">
            <w:pPr>
              <w:spacing w:after="0" w:line="240" w:lineRule="auto"/>
              <w:jc w:val="center"/>
              <w:rPr>
                <w:b w:val="1"/>
                <w:sz w:val="10"/>
                <w:szCs w:val="10"/>
              </w:rPr>
            </w:pPr>
            <w:r w:rsidDel="00000000" w:rsidR="00000000" w:rsidRPr="00000000">
              <w:rPr>
                <w:b w:val="1"/>
                <w:sz w:val="10"/>
                <w:szCs w:val="10"/>
                <w:rtl w:val="0"/>
              </w:rPr>
              <w:t xml:space="preserve">Consensus Score</w:t>
            </w:r>
          </w:p>
        </w:tc>
        <w:tc>
          <w:tcPr>
            <w:tcBorders>
              <w:top w:color="000000" w:space="0" w:sz="0" w:val="nil"/>
              <w:left w:color="000000" w:space="0" w:sz="0" w:val="nil"/>
              <w:bottom w:color="000000" w:space="0" w:sz="4" w:val="single"/>
              <w:right w:color="000000" w:space="0" w:sz="4" w:val="single"/>
            </w:tcBorders>
            <w:shd w:fill="c9c9c9" w:val="clear"/>
          </w:tcPr>
          <w:p w:rsidR="00000000" w:rsidDel="00000000" w:rsidP="00000000" w:rsidRDefault="00000000" w:rsidRPr="00000000" w14:paraId="00000038">
            <w:pPr>
              <w:spacing w:after="0" w:line="240" w:lineRule="auto"/>
              <w:jc w:val="center"/>
              <w:rPr>
                <w:b w:val="1"/>
                <w:sz w:val="10"/>
                <w:szCs w:val="10"/>
              </w:rPr>
            </w:pPr>
            <w:r w:rsidDel="00000000" w:rsidR="00000000" w:rsidRPr="00000000">
              <w:rPr>
                <w:b w:val="1"/>
                <w:sz w:val="10"/>
                <w:szCs w:val="10"/>
                <w:rtl w:val="0"/>
              </w:rPr>
              <w:t xml:space="preserve">Sub Question Weighted Score</w:t>
            </w:r>
          </w:p>
        </w:tc>
        <w:tc>
          <w:tcPr>
            <w:tcBorders>
              <w:top w:color="000000" w:space="0" w:sz="0" w:val="nil"/>
              <w:left w:color="000000" w:space="0" w:sz="0" w:val="nil"/>
              <w:bottom w:color="000000" w:space="0" w:sz="4" w:val="single"/>
              <w:right w:color="000000" w:space="0" w:sz="4" w:val="single"/>
            </w:tcBorders>
            <w:shd w:fill="c9c9c9" w:val="clear"/>
          </w:tcPr>
          <w:p w:rsidR="00000000" w:rsidDel="00000000" w:rsidP="00000000" w:rsidRDefault="00000000" w:rsidRPr="00000000" w14:paraId="00000039">
            <w:pPr>
              <w:spacing w:after="0" w:line="240" w:lineRule="auto"/>
              <w:jc w:val="center"/>
              <w:rPr>
                <w:b w:val="1"/>
                <w:sz w:val="10"/>
                <w:szCs w:val="10"/>
              </w:rPr>
            </w:pPr>
            <w:r w:rsidDel="00000000" w:rsidR="00000000" w:rsidRPr="00000000">
              <w:rPr>
                <w:b w:val="1"/>
                <w:sz w:val="10"/>
                <w:szCs w:val="10"/>
                <w:rtl w:val="0"/>
              </w:rPr>
              <w:t xml:space="preserve">Question Weighted Score</w:t>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jc w:val="center"/>
              <w:rPr>
                <w:sz w:val="10"/>
                <w:szCs w:val="10"/>
              </w:rPr>
            </w:pPr>
            <w:r w:rsidDel="00000000" w:rsidR="00000000" w:rsidRPr="00000000">
              <w:rPr>
                <w:sz w:val="10"/>
                <w:szCs w:val="10"/>
                <w:rtl w:val="0"/>
              </w:rPr>
              <w:t xml:space="preserve">1</w:t>
            </w:r>
            <w:r w:rsidDel="00000000" w:rsidR="00000000" w:rsidRPr="00000000">
              <w:rPr>
                <w:sz w:val="10"/>
                <w:szCs w:val="10"/>
                <w:rtl w:val="0"/>
              </w:rPr>
              <w:t xml:space="preserve">. Service Delivery</w:t>
            </w:r>
          </w:p>
        </w:tc>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spacing w:after="0" w:line="240" w:lineRule="auto"/>
              <w:jc w:val="center"/>
              <w:rPr>
                <w:sz w:val="10"/>
                <w:szCs w:val="10"/>
              </w:rPr>
            </w:pPr>
            <w:r w:rsidDel="00000000" w:rsidR="00000000" w:rsidRPr="00000000">
              <w:rPr>
                <w:sz w:val="10"/>
                <w:szCs w:val="10"/>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jc w:val="center"/>
              <w:rPr>
                <w:sz w:val="10"/>
                <w:szCs w:val="10"/>
              </w:rPr>
            </w:pPr>
            <w:r w:rsidDel="00000000" w:rsidR="00000000" w:rsidRPr="00000000">
              <w:rPr>
                <w:sz w:val="10"/>
                <w:szCs w:val="10"/>
                <w:rtl w:val="0"/>
              </w:rPr>
              <w:t xml:space="preserve">4.1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D">
            <w:pPr>
              <w:spacing w:after="0" w:line="240" w:lineRule="auto"/>
              <w:jc w:val="center"/>
              <w:rPr>
                <w:sz w:val="10"/>
                <w:szCs w:val="10"/>
              </w:rPr>
            </w:pPr>
            <w:r w:rsidDel="00000000" w:rsidR="00000000" w:rsidRPr="00000000">
              <w:rPr>
                <w:sz w:val="10"/>
                <w:szCs w:val="10"/>
                <w:rtl w:val="0"/>
              </w:rPr>
              <w:t xml:space="preserve">10%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3E">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3F">
            <w:pPr>
              <w:spacing w:after="0" w:line="240" w:lineRule="auto"/>
              <w:jc w:val="center"/>
              <w:rPr>
                <w:sz w:val="10"/>
                <w:szCs w:val="10"/>
              </w:rPr>
            </w:pPr>
            <w:r w:rsidDel="00000000" w:rsidR="00000000" w:rsidRPr="00000000">
              <w:rPr>
                <w:sz w:val="10"/>
                <w:szCs w:val="10"/>
                <w:rtl w:val="0"/>
              </w:rPr>
              <w:t xml:space="preserve">6.6%</w:t>
            </w:r>
          </w:p>
        </w:tc>
        <w:tc>
          <w:tcPr>
            <w:vMerge w:val="restart"/>
            <w:tcBorders>
              <w:top w:color="000000" w:space="0" w:sz="0" w:val="nil"/>
              <w:left w:color="000000" w:space="0" w:sz="4" w:val="single"/>
              <w:bottom w:color="000000" w:space="0" w:sz="4" w:val="single"/>
              <w:right w:color="000000" w:space="0" w:sz="4" w:val="single"/>
            </w:tcBorders>
            <w:shd w:fill="9bc2e6" w:val="clear"/>
            <w:vAlign w:val="center"/>
          </w:tcPr>
          <w:p w:rsidR="00000000" w:rsidDel="00000000" w:rsidP="00000000" w:rsidRDefault="00000000" w:rsidRPr="00000000" w14:paraId="00000040">
            <w:pPr>
              <w:spacing w:after="0" w:line="240" w:lineRule="auto"/>
              <w:jc w:val="center"/>
              <w:rPr>
                <w:sz w:val="10"/>
                <w:szCs w:val="10"/>
              </w:rPr>
            </w:pPr>
            <w:r w:rsidDel="00000000" w:rsidR="00000000" w:rsidRPr="00000000">
              <w:rPr>
                <w:sz w:val="10"/>
                <w:szCs w:val="10"/>
                <w:rtl w:val="0"/>
              </w:rPr>
              <w:t xml:space="preserve">13%</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41">
            <w:pPr>
              <w:spacing w:after="0" w:line="240" w:lineRule="auto"/>
              <w:jc w:val="center"/>
              <w:rPr>
                <w:sz w:val="10"/>
                <w:szCs w:val="10"/>
              </w:rPr>
            </w:pPr>
            <w:r w:rsidDel="00000000" w:rsidR="00000000" w:rsidRPr="00000000">
              <w:rPr>
                <w:sz w:val="10"/>
                <w:szCs w:val="10"/>
                <w:rtl w:val="0"/>
              </w:rPr>
              <w:t xml:space="preserve">33.00</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42">
            <w:pPr>
              <w:spacing w:after="0" w:line="240" w:lineRule="auto"/>
              <w:jc w:val="center"/>
              <w:rPr>
                <w:sz w:val="10"/>
                <w:szCs w:val="10"/>
              </w:rPr>
            </w:pPr>
            <w:r w:rsidDel="00000000" w:rsidR="00000000" w:rsidRPr="00000000">
              <w:rPr>
                <w:sz w:val="10"/>
                <w:szCs w:val="10"/>
                <w:rtl w:val="0"/>
              </w:rPr>
              <w:t xml:space="preserve">3.3%</w:t>
            </w:r>
          </w:p>
        </w:tc>
        <w:tc>
          <w:tcPr>
            <w:vMerge w:val="restart"/>
            <w:tcBorders>
              <w:top w:color="000000" w:space="0" w:sz="0" w:val="nil"/>
              <w:left w:color="000000" w:space="0" w:sz="4" w:val="single"/>
              <w:bottom w:color="000000" w:space="0" w:sz="4" w:val="single"/>
              <w:right w:color="000000" w:space="0" w:sz="4" w:val="single"/>
            </w:tcBorders>
            <w:shd w:fill="f4b084" w:val="clear"/>
            <w:vAlign w:val="center"/>
          </w:tcPr>
          <w:p w:rsidR="00000000" w:rsidDel="00000000" w:rsidP="00000000" w:rsidRDefault="00000000" w:rsidRPr="00000000" w14:paraId="00000043">
            <w:pPr>
              <w:spacing w:after="0" w:line="240" w:lineRule="auto"/>
              <w:jc w:val="center"/>
              <w:rPr>
                <w:sz w:val="10"/>
                <w:szCs w:val="10"/>
              </w:rPr>
            </w:pPr>
            <w:r w:rsidDel="00000000" w:rsidR="00000000" w:rsidRPr="00000000">
              <w:rPr>
                <w:sz w:val="10"/>
                <w:szCs w:val="10"/>
                <w:rtl w:val="0"/>
              </w:rPr>
              <w:t xml:space="preserve">13%</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44">
            <w:pPr>
              <w:spacing w:after="0" w:line="240" w:lineRule="auto"/>
              <w:jc w:val="center"/>
              <w:rPr>
                <w:sz w:val="10"/>
                <w:szCs w:val="10"/>
              </w:rPr>
            </w:pPr>
            <w:r w:rsidDel="00000000" w:rsidR="00000000" w:rsidRPr="00000000">
              <w:rPr>
                <w:sz w:val="10"/>
                <w:szCs w:val="10"/>
                <w:rtl w:val="0"/>
              </w:rPr>
              <w:t xml:space="preserve">100.00</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45">
            <w:pPr>
              <w:spacing w:after="0" w:line="240" w:lineRule="auto"/>
              <w:jc w:val="center"/>
              <w:rPr>
                <w:sz w:val="10"/>
                <w:szCs w:val="10"/>
              </w:rPr>
            </w:pPr>
            <w:r w:rsidDel="00000000" w:rsidR="00000000" w:rsidRPr="00000000">
              <w:rPr>
                <w:sz w:val="10"/>
                <w:szCs w:val="10"/>
                <w:rtl w:val="0"/>
              </w:rPr>
              <w:t xml:space="preserve">10%</w:t>
            </w:r>
          </w:p>
        </w:tc>
        <w:tc>
          <w:tcPr>
            <w:vMerge w:val="restart"/>
            <w:tcBorders>
              <w:top w:color="000000" w:space="0" w:sz="0" w:val="nil"/>
              <w:left w:color="000000" w:space="0" w:sz="4" w:val="single"/>
              <w:bottom w:color="000000" w:space="0" w:sz="4" w:val="single"/>
              <w:right w:color="000000" w:space="0" w:sz="4" w:val="single"/>
            </w:tcBorders>
            <w:shd w:fill="c9c9c9" w:val="clear"/>
            <w:vAlign w:val="center"/>
          </w:tcPr>
          <w:p w:rsidR="00000000" w:rsidDel="00000000" w:rsidP="00000000" w:rsidRDefault="00000000" w:rsidRPr="00000000" w14:paraId="00000046">
            <w:pPr>
              <w:spacing w:after="0" w:line="240" w:lineRule="auto"/>
              <w:jc w:val="center"/>
              <w:rPr>
                <w:sz w:val="10"/>
                <w:szCs w:val="10"/>
              </w:rPr>
            </w:pPr>
            <w:r w:rsidDel="00000000" w:rsidR="00000000" w:rsidRPr="00000000">
              <w:rPr>
                <w:sz w:val="10"/>
                <w:szCs w:val="10"/>
                <w:rtl w:val="0"/>
              </w:rPr>
              <w:t xml:space="preserve">17%</w:t>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widowControl w:val="0"/>
              <w:spacing w:after="0" w:line="276" w:lineRule="auto"/>
              <w:rPr>
                <w:sz w:val="10"/>
                <w:szCs w:val="10"/>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jc w:val="center"/>
              <w:rPr>
                <w:sz w:val="10"/>
                <w:szCs w:val="10"/>
              </w:rPr>
            </w:pPr>
            <w:r w:rsidDel="00000000" w:rsidR="00000000" w:rsidRPr="00000000">
              <w:rPr>
                <w:sz w:val="10"/>
                <w:szCs w:val="10"/>
                <w:rtl w:val="0"/>
              </w:rPr>
              <w:t xml:space="preserve">4.2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jc w:val="center"/>
              <w:rPr>
                <w:sz w:val="10"/>
                <w:szCs w:val="10"/>
              </w:rPr>
            </w:pPr>
            <w:r w:rsidDel="00000000" w:rsidR="00000000" w:rsidRPr="00000000">
              <w:rPr>
                <w:sz w:val="10"/>
                <w:szCs w:val="10"/>
                <w:rtl w:val="0"/>
              </w:rPr>
              <w:t xml:space="preserve">10%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4B">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4C">
            <w:pPr>
              <w:spacing w:after="0" w:line="240" w:lineRule="auto"/>
              <w:jc w:val="center"/>
              <w:rPr>
                <w:sz w:val="10"/>
                <w:szCs w:val="10"/>
              </w:rPr>
            </w:pPr>
            <w:r w:rsidDel="00000000" w:rsidR="00000000" w:rsidRPr="00000000">
              <w:rPr>
                <w:sz w:val="10"/>
                <w:szCs w:val="10"/>
                <w:rtl w:val="0"/>
              </w:rPr>
              <w:t xml:space="preserve">6.6%</w:t>
            </w:r>
          </w:p>
        </w:tc>
        <w:tc>
          <w:tcPr>
            <w:vMerge w:val="continue"/>
            <w:tcBorders>
              <w:top w:color="000000" w:space="0" w:sz="0" w:val="nil"/>
              <w:left w:color="000000" w:space="0" w:sz="4" w:val="single"/>
              <w:bottom w:color="000000" w:space="0" w:sz="4" w:val="single"/>
              <w:right w:color="000000" w:space="0" w:sz="4" w:val="single"/>
            </w:tcBorders>
            <w:shd w:fill="9bc2e6" w:val="clear"/>
            <w:vAlign w:val="center"/>
          </w:tcPr>
          <w:p w:rsidR="00000000" w:rsidDel="00000000" w:rsidP="00000000" w:rsidRDefault="00000000" w:rsidRPr="00000000" w14:paraId="0000004D">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4E">
            <w:pPr>
              <w:spacing w:after="0" w:line="240" w:lineRule="auto"/>
              <w:jc w:val="center"/>
              <w:rPr>
                <w:sz w:val="10"/>
                <w:szCs w:val="10"/>
              </w:rPr>
            </w:pPr>
            <w:r w:rsidDel="00000000" w:rsidR="00000000" w:rsidRPr="00000000">
              <w:rPr>
                <w:sz w:val="10"/>
                <w:szCs w:val="10"/>
                <w:rtl w:val="0"/>
              </w:rPr>
              <w:t xml:space="preserve">100.00</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4F">
            <w:pPr>
              <w:spacing w:after="0" w:line="240" w:lineRule="auto"/>
              <w:jc w:val="center"/>
              <w:rPr>
                <w:sz w:val="10"/>
                <w:szCs w:val="10"/>
              </w:rPr>
            </w:pPr>
            <w:r w:rsidDel="00000000" w:rsidR="00000000" w:rsidRPr="00000000">
              <w:rPr>
                <w:sz w:val="10"/>
                <w:szCs w:val="10"/>
                <w:rtl w:val="0"/>
              </w:rPr>
              <w:t xml:space="preserve">10%</w:t>
            </w:r>
          </w:p>
        </w:tc>
        <w:tc>
          <w:tcPr>
            <w:vMerge w:val="continue"/>
            <w:tcBorders>
              <w:top w:color="000000" w:space="0" w:sz="0" w:val="nil"/>
              <w:left w:color="000000" w:space="0" w:sz="4" w:val="single"/>
              <w:bottom w:color="000000" w:space="0" w:sz="4" w:val="single"/>
              <w:right w:color="000000" w:space="0" w:sz="4" w:val="single"/>
            </w:tcBorders>
            <w:shd w:fill="f4b084" w:val="clear"/>
            <w:vAlign w:val="center"/>
          </w:tcPr>
          <w:p w:rsidR="00000000" w:rsidDel="00000000" w:rsidP="00000000" w:rsidRDefault="00000000" w:rsidRPr="00000000" w14:paraId="00000050">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51">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52">
            <w:pPr>
              <w:spacing w:after="0" w:line="240" w:lineRule="auto"/>
              <w:jc w:val="center"/>
              <w:rPr>
                <w:sz w:val="10"/>
                <w:szCs w:val="10"/>
              </w:rPr>
            </w:pPr>
            <w:r w:rsidDel="00000000" w:rsidR="00000000" w:rsidRPr="00000000">
              <w:rPr>
                <w:sz w:val="10"/>
                <w:szCs w:val="10"/>
                <w:rtl w:val="0"/>
              </w:rPr>
              <w:t xml:space="preserve">6.6%</w:t>
            </w:r>
          </w:p>
        </w:tc>
        <w:tc>
          <w:tcPr>
            <w:vMerge w:val="continue"/>
            <w:tcBorders>
              <w:top w:color="000000" w:space="0" w:sz="0" w:val="nil"/>
              <w:left w:color="000000" w:space="0" w:sz="4" w:val="single"/>
              <w:bottom w:color="000000" w:space="0" w:sz="4" w:val="single"/>
              <w:right w:color="000000" w:space="0" w:sz="4" w:val="single"/>
            </w:tcBorders>
            <w:shd w:fill="c9c9c9" w:val="clear"/>
            <w:vAlign w:val="center"/>
          </w:tcPr>
          <w:p w:rsidR="00000000" w:rsidDel="00000000" w:rsidP="00000000" w:rsidRDefault="00000000" w:rsidRPr="00000000" w14:paraId="00000053">
            <w:pPr>
              <w:widowControl w:val="0"/>
              <w:spacing w:after="0" w:line="276" w:lineRule="auto"/>
              <w:rPr>
                <w:sz w:val="10"/>
                <w:szCs w:val="10"/>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d966" w:val="clear"/>
            <w:vAlign w:val="center"/>
          </w:tcPr>
          <w:p w:rsidR="00000000" w:rsidDel="00000000" w:rsidP="00000000" w:rsidRDefault="00000000" w:rsidRPr="00000000" w14:paraId="00000054">
            <w:pPr>
              <w:spacing w:after="0" w:line="240" w:lineRule="auto"/>
              <w:jc w:val="center"/>
              <w:rPr>
                <w:b w:val="1"/>
                <w:sz w:val="10"/>
                <w:szCs w:val="10"/>
              </w:rPr>
            </w:pPr>
            <w:r w:rsidDel="00000000" w:rsidR="00000000" w:rsidRPr="00000000">
              <w:rPr>
                <w:b w:val="1"/>
                <w:sz w:val="10"/>
                <w:szCs w:val="10"/>
                <w:rtl w:val="0"/>
              </w:rPr>
              <w:t xml:space="preserve">Service Delivery Total</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5">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6">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7">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8">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9">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A">
            <w:pPr>
              <w:spacing w:after="0" w:line="240" w:lineRule="auto"/>
              <w:jc w:val="center"/>
              <w:rPr>
                <w:b w:val="1"/>
                <w:sz w:val="10"/>
                <w:szCs w:val="10"/>
              </w:rPr>
            </w:pPr>
            <w:r w:rsidDel="00000000" w:rsidR="00000000" w:rsidRPr="00000000">
              <w:rPr>
                <w:b w:val="1"/>
                <w:sz w:val="10"/>
                <w:szCs w:val="10"/>
                <w:rtl w:val="0"/>
              </w:rPr>
              <w:t xml:space="preserve">13%</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B">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C">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D">
            <w:pPr>
              <w:spacing w:after="0" w:line="240" w:lineRule="auto"/>
              <w:jc w:val="center"/>
              <w:rPr>
                <w:b w:val="1"/>
                <w:sz w:val="10"/>
                <w:szCs w:val="10"/>
              </w:rPr>
            </w:pPr>
            <w:r w:rsidDel="00000000" w:rsidR="00000000" w:rsidRPr="00000000">
              <w:rPr>
                <w:b w:val="1"/>
                <w:sz w:val="10"/>
                <w:szCs w:val="10"/>
                <w:rtl w:val="0"/>
              </w:rPr>
              <w:t xml:space="preserve">13%</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E">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5F">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60">
            <w:pPr>
              <w:spacing w:after="0" w:line="240" w:lineRule="auto"/>
              <w:jc w:val="center"/>
              <w:rPr>
                <w:b w:val="1"/>
                <w:sz w:val="10"/>
                <w:szCs w:val="10"/>
              </w:rPr>
            </w:pPr>
            <w:r w:rsidDel="00000000" w:rsidR="00000000" w:rsidRPr="00000000">
              <w:rPr>
                <w:b w:val="1"/>
                <w:sz w:val="10"/>
                <w:szCs w:val="10"/>
                <w:rtl w:val="0"/>
              </w:rPr>
              <w:t xml:space="preserve">17%</w:t>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jc w:val="center"/>
              <w:rPr>
                <w:sz w:val="10"/>
                <w:szCs w:val="10"/>
              </w:rPr>
            </w:pPr>
            <w:r w:rsidDel="00000000" w:rsidR="00000000" w:rsidRPr="00000000">
              <w:rPr>
                <w:sz w:val="10"/>
                <w:szCs w:val="10"/>
                <w:rtl w:val="0"/>
              </w:rPr>
              <w:t xml:space="preserve">2</w:t>
            </w:r>
            <w:r w:rsidDel="00000000" w:rsidR="00000000" w:rsidRPr="00000000">
              <w:rPr>
                <w:sz w:val="10"/>
                <w:szCs w:val="10"/>
                <w:rtl w:val="0"/>
              </w:rPr>
              <w:t xml:space="preserve">. Account Management</w:t>
            </w:r>
          </w:p>
        </w:tc>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spacing w:after="0" w:line="240" w:lineRule="auto"/>
              <w:jc w:val="center"/>
              <w:rPr>
                <w:sz w:val="10"/>
                <w:szCs w:val="10"/>
              </w:rPr>
            </w:pPr>
            <w:r w:rsidDel="00000000" w:rsidR="00000000" w:rsidRPr="00000000">
              <w:rPr>
                <w:sz w:val="10"/>
                <w:szCs w:val="10"/>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3">
            <w:pPr>
              <w:spacing w:after="0" w:line="240" w:lineRule="auto"/>
              <w:jc w:val="center"/>
              <w:rPr>
                <w:sz w:val="10"/>
                <w:szCs w:val="10"/>
              </w:rPr>
            </w:pPr>
            <w:r w:rsidDel="00000000" w:rsidR="00000000" w:rsidRPr="00000000">
              <w:rPr>
                <w:sz w:val="10"/>
                <w:szCs w:val="10"/>
                <w:rtl w:val="0"/>
              </w:rPr>
              <w:t xml:space="preserve">5.1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jc w:val="center"/>
              <w:rPr>
                <w:sz w:val="10"/>
                <w:szCs w:val="10"/>
              </w:rPr>
            </w:pPr>
            <w:r w:rsidDel="00000000" w:rsidR="00000000" w:rsidRPr="00000000">
              <w:rPr>
                <w:sz w:val="10"/>
                <w:szCs w:val="10"/>
                <w:rtl w:val="0"/>
              </w:rPr>
              <w:t xml:space="preserve">5%</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65">
            <w:pPr>
              <w:spacing w:after="0" w:line="240" w:lineRule="auto"/>
              <w:jc w:val="center"/>
              <w:rPr>
                <w:sz w:val="10"/>
                <w:szCs w:val="10"/>
              </w:rPr>
            </w:pPr>
            <w:r w:rsidDel="00000000" w:rsidR="00000000" w:rsidRPr="00000000">
              <w:rPr>
                <w:sz w:val="10"/>
                <w:szCs w:val="10"/>
                <w:rtl w:val="0"/>
              </w:rPr>
              <w:t xml:space="preserve">100.00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66">
            <w:pPr>
              <w:spacing w:after="0" w:line="240" w:lineRule="auto"/>
              <w:jc w:val="center"/>
              <w:rPr>
                <w:sz w:val="10"/>
                <w:szCs w:val="10"/>
              </w:rPr>
            </w:pPr>
            <w:r w:rsidDel="00000000" w:rsidR="00000000" w:rsidRPr="00000000">
              <w:rPr>
                <w:sz w:val="10"/>
                <w:szCs w:val="10"/>
                <w:rtl w:val="0"/>
              </w:rPr>
              <w:t xml:space="preserve">5%</w:t>
            </w:r>
          </w:p>
        </w:tc>
        <w:tc>
          <w:tcPr>
            <w:vMerge w:val="restart"/>
            <w:tcBorders>
              <w:top w:color="000000" w:space="0" w:sz="0" w:val="nil"/>
              <w:left w:color="000000" w:space="0" w:sz="4" w:val="single"/>
              <w:bottom w:color="000000" w:space="0" w:sz="4" w:val="single"/>
              <w:right w:color="000000" w:space="0" w:sz="4" w:val="single"/>
            </w:tcBorders>
            <w:shd w:fill="9bc2e6" w:val="clear"/>
            <w:vAlign w:val="center"/>
          </w:tcPr>
          <w:p w:rsidR="00000000" w:rsidDel="00000000" w:rsidP="00000000" w:rsidRDefault="00000000" w:rsidRPr="00000000" w14:paraId="00000067">
            <w:pPr>
              <w:spacing w:after="0" w:line="240" w:lineRule="auto"/>
              <w:jc w:val="center"/>
              <w:rPr>
                <w:sz w:val="10"/>
                <w:szCs w:val="10"/>
              </w:rPr>
            </w:pPr>
            <w:r w:rsidDel="00000000" w:rsidR="00000000" w:rsidRPr="00000000">
              <w:rPr>
                <w:sz w:val="10"/>
                <w:szCs w:val="10"/>
                <w:rtl w:val="0"/>
              </w:rPr>
              <w:t xml:space="preserve">15%</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68">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69">
            <w:pPr>
              <w:spacing w:after="0" w:line="240" w:lineRule="auto"/>
              <w:jc w:val="center"/>
              <w:rPr>
                <w:sz w:val="10"/>
                <w:szCs w:val="10"/>
              </w:rPr>
            </w:pPr>
            <w:r w:rsidDel="00000000" w:rsidR="00000000" w:rsidRPr="00000000">
              <w:rPr>
                <w:sz w:val="10"/>
                <w:szCs w:val="10"/>
                <w:rtl w:val="0"/>
              </w:rPr>
              <w:t xml:space="preserve">3.3%</w:t>
            </w:r>
          </w:p>
        </w:tc>
        <w:tc>
          <w:tcPr>
            <w:vMerge w:val="restart"/>
            <w:tcBorders>
              <w:top w:color="000000" w:space="0" w:sz="0" w:val="nil"/>
              <w:left w:color="000000" w:space="0" w:sz="4" w:val="single"/>
              <w:bottom w:color="000000" w:space="0" w:sz="4" w:val="single"/>
              <w:right w:color="000000" w:space="0" w:sz="4" w:val="single"/>
            </w:tcBorders>
            <w:shd w:fill="f4b084" w:val="clear"/>
            <w:vAlign w:val="center"/>
          </w:tcPr>
          <w:p w:rsidR="00000000" w:rsidDel="00000000" w:rsidP="00000000" w:rsidRDefault="00000000" w:rsidRPr="00000000" w14:paraId="0000006A">
            <w:pPr>
              <w:spacing w:after="0" w:line="240" w:lineRule="auto"/>
              <w:jc w:val="center"/>
              <w:rPr>
                <w:sz w:val="10"/>
                <w:szCs w:val="10"/>
              </w:rPr>
            </w:pPr>
            <w:r w:rsidDel="00000000" w:rsidR="00000000" w:rsidRPr="00000000">
              <w:rPr>
                <w:sz w:val="10"/>
                <w:szCs w:val="10"/>
                <w:rtl w:val="0"/>
              </w:rPr>
              <w:t xml:space="preserve">13%</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6B">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6C">
            <w:pPr>
              <w:spacing w:after="0" w:line="240" w:lineRule="auto"/>
              <w:jc w:val="center"/>
              <w:rPr>
                <w:sz w:val="10"/>
                <w:szCs w:val="10"/>
              </w:rPr>
            </w:pPr>
            <w:r w:rsidDel="00000000" w:rsidR="00000000" w:rsidRPr="00000000">
              <w:rPr>
                <w:sz w:val="10"/>
                <w:szCs w:val="10"/>
                <w:rtl w:val="0"/>
              </w:rPr>
              <w:t xml:space="preserve">3.3%</w:t>
            </w:r>
          </w:p>
        </w:tc>
        <w:tc>
          <w:tcPr>
            <w:vMerge w:val="restart"/>
            <w:tcBorders>
              <w:top w:color="000000" w:space="0" w:sz="0" w:val="nil"/>
              <w:left w:color="000000" w:space="0" w:sz="4" w:val="single"/>
              <w:bottom w:color="000000" w:space="0" w:sz="4" w:val="single"/>
              <w:right w:color="000000" w:space="0" w:sz="4" w:val="single"/>
            </w:tcBorders>
            <w:shd w:fill="c9c9c9" w:val="clear"/>
            <w:vAlign w:val="center"/>
          </w:tcPr>
          <w:p w:rsidR="00000000" w:rsidDel="00000000" w:rsidP="00000000" w:rsidRDefault="00000000" w:rsidRPr="00000000" w14:paraId="0000006D">
            <w:pPr>
              <w:spacing w:after="0" w:line="240" w:lineRule="auto"/>
              <w:jc w:val="center"/>
              <w:rPr>
                <w:sz w:val="10"/>
                <w:szCs w:val="10"/>
              </w:rPr>
            </w:pPr>
            <w:r w:rsidDel="00000000" w:rsidR="00000000" w:rsidRPr="00000000">
              <w:rPr>
                <w:sz w:val="10"/>
                <w:szCs w:val="10"/>
                <w:rtl w:val="0"/>
              </w:rPr>
              <w:t xml:space="preserve">13%</w:t>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widowControl w:val="0"/>
              <w:spacing w:after="0" w:line="276" w:lineRule="auto"/>
              <w:rPr>
                <w:sz w:val="10"/>
                <w:szCs w:val="10"/>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jc w:val="center"/>
              <w:rPr>
                <w:sz w:val="10"/>
                <w:szCs w:val="10"/>
              </w:rPr>
            </w:pPr>
            <w:r w:rsidDel="00000000" w:rsidR="00000000" w:rsidRPr="00000000">
              <w:rPr>
                <w:sz w:val="10"/>
                <w:szCs w:val="10"/>
                <w:rtl w:val="0"/>
              </w:rPr>
              <w:t xml:space="preserve">5.2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1">
            <w:pPr>
              <w:spacing w:after="0" w:line="240" w:lineRule="auto"/>
              <w:jc w:val="center"/>
              <w:rPr>
                <w:sz w:val="10"/>
                <w:szCs w:val="10"/>
              </w:rPr>
            </w:pPr>
            <w:r w:rsidDel="00000000" w:rsidR="00000000" w:rsidRPr="00000000">
              <w:rPr>
                <w:sz w:val="10"/>
                <w:szCs w:val="10"/>
                <w:rtl w:val="0"/>
              </w:rPr>
              <w:t xml:space="preserve">15%</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72">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73">
            <w:pPr>
              <w:spacing w:after="0" w:line="240" w:lineRule="auto"/>
              <w:jc w:val="center"/>
              <w:rPr>
                <w:sz w:val="10"/>
                <w:szCs w:val="10"/>
              </w:rPr>
            </w:pPr>
            <w:r w:rsidDel="00000000" w:rsidR="00000000" w:rsidRPr="00000000">
              <w:rPr>
                <w:sz w:val="10"/>
                <w:szCs w:val="10"/>
                <w:rtl w:val="0"/>
              </w:rPr>
              <w:t xml:space="preserve">9.9%</w:t>
            </w:r>
          </w:p>
        </w:tc>
        <w:tc>
          <w:tcPr>
            <w:vMerge w:val="continue"/>
            <w:tcBorders>
              <w:top w:color="000000" w:space="0" w:sz="0" w:val="nil"/>
              <w:left w:color="000000" w:space="0" w:sz="4" w:val="single"/>
              <w:bottom w:color="000000" w:space="0" w:sz="4" w:val="single"/>
              <w:right w:color="000000" w:space="0" w:sz="4" w:val="single"/>
            </w:tcBorders>
            <w:shd w:fill="9bc2e6" w:val="clear"/>
            <w:vAlign w:val="center"/>
          </w:tcPr>
          <w:p w:rsidR="00000000" w:rsidDel="00000000" w:rsidP="00000000" w:rsidRDefault="00000000" w:rsidRPr="00000000" w14:paraId="00000074">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75">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76">
            <w:pPr>
              <w:spacing w:after="0" w:line="240" w:lineRule="auto"/>
              <w:jc w:val="center"/>
              <w:rPr>
                <w:sz w:val="10"/>
                <w:szCs w:val="10"/>
              </w:rPr>
            </w:pPr>
            <w:r w:rsidDel="00000000" w:rsidR="00000000" w:rsidRPr="00000000">
              <w:rPr>
                <w:sz w:val="10"/>
                <w:szCs w:val="10"/>
                <w:rtl w:val="0"/>
              </w:rPr>
              <w:t xml:space="preserve">9.9%</w:t>
            </w:r>
          </w:p>
        </w:tc>
        <w:tc>
          <w:tcPr>
            <w:vMerge w:val="continue"/>
            <w:tcBorders>
              <w:top w:color="000000" w:space="0" w:sz="0" w:val="nil"/>
              <w:left w:color="000000" w:space="0" w:sz="4" w:val="single"/>
              <w:bottom w:color="000000" w:space="0" w:sz="4" w:val="single"/>
              <w:right w:color="000000" w:space="0" w:sz="4" w:val="single"/>
            </w:tcBorders>
            <w:shd w:fill="f4b084" w:val="clear"/>
            <w:vAlign w:val="center"/>
          </w:tcPr>
          <w:p w:rsidR="00000000" w:rsidDel="00000000" w:rsidP="00000000" w:rsidRDefault="00000000" w:rsidRPr="00000000" w14:paraId="00000077">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78">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79">
            <w:pPr>
              <w:spacing w:after="0" w:line="240" w:lineRule="auto"/>
              <w:jc w:val="center"/>
              <w:rPr>
                <w:sz w:val="10"/>
                <w:szCs w:val="10"/>
              </w:rPr>
            </w:pPr>
            <w:r w:rsidDel="00000000" w:rsidR="00000000" w:rsidRPr="00000000">
              <w:rPr>
                <w:sz w:val="10"/>
                <w:szCs w:val="10"/>
                <w:rtl w:val="0"/>
              </w:rPr>
              <w:t xml:space="preserve">9.9%</w:t>
            </w:r>
          </w:p>
        </w:tc>
        <w:tc>
          <w:tcPr>
            <w:vMerge w:val="continue"/>
            <w:tcBorders>
              <w:top w:color="000000" w:space="0" w:sz="0" w:val="nil"/>
              <w:left w:color="000000" w:space="0" w:sz="4" w:val="single"/>
              <w:bottom w:color="000000" w:space="0" w:sz="4" w:val="single"/>
              <w:right w:color="000000" w:space="0" w:sz="4" w:val="single"/>
            </w:tcBorders>
            <w:shd w:fill="c9c9c9" w:val="clear"/>
            <w:vAlign w:val="center"/>
          </w:tcPr>
          <w:p w:rsidR="00000000" w:rsidDel="00000000" w:rsidP="00000000" w:rsidRDefault="00000000" w:rsidRPr="00000000" w14:paraId="0000007A">
            <w:pPr>
              <w:widowControl w:val="0"/>
              <w:spacing w:after="0" w:line="276" w:lineRule="auto"/>
              <w:rPr>
                <w:sz w:val="10"/>
                <w:szCs w:val="10"/>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d966" w:val="clear"/>
            <w:vAlign w:val="center"/>
          </w:tcPr>
          <w:p w:rsidR="00000000" w:rsidDel="00000000" w:rsidP="00000000" w:rsidRDefault="00000000" w:rsidRPr="00000000" w14:paraId="0000007B">
            <w:pPr>
              <w:spacing w:after="0" w:line="240" w:lineRule="auto"/>
              <w:jc w:val="center"/>
              <w:rPr>
                <w:b w:val="1"/>
                <w:sz w:val="10"/>
                <w:szCs w:val="10"/>
              </w:rPr>
            </w:pPr>
            <w:r w:rsidDel="00000000" w:rsidR="00000000" w:rsidRPr="00000000">
              <w:rPr>
                <w:b w:val="1"/>
                <w:sz w:val="10"/>
                <w:szCs w:val="10"/>
                <w:rtl w:val="0"/>
              </w:rPr>
              <w:t xml:space="preserve">Account Management Total</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7C">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7D">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7E">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7F">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80">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81">
            <w:pPr>
              <w:spacing w:after="0" w:line="240" w:lineRule="auto"/>
              <w:jc w:val="center"/>
              <w:rPr>
                <w:b w:val="1"/>
                <w:sz w:val="10"/>
                <w:szCs w:val="10"/>
              </w:rPr>
            </w:pPr>
            <w:r w:rsidDel="00000000" w:rsidR="00000000" w:rsidRPr="00000000">
              <w:rPr>
                <w:b w:val="1"/>
                <w:sz w:val="10"/>
                <w:szCs w:val="10"/>
                <w:rtl w:val="0"/>
              </w:rPr>
              <w:t xml:space="preserve">15%</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82">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83">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84">
            <w:pPr>
              <w:spacing w:after="0" w:line="240" w:lineRule="auto"/>
              <w:jc w:val="center"/>
              <w:rPr>
                <w:b w:val="1"/>
                <w:sz w:val="10"/>
                <w:szCs w:val="10"/>
              </w:rPr>
            </w:pPr>
            <w:r w:rsidDel="00000000" w:rsidR="00000000" w:rsidRPr="00000000">
              <w:rPr>
                <w:b w:val="1"/>
                <w:sz w:val="10"/>
                <w:szCs w:val="10"/>
                <w:rtl w:val="0"/>
              </w:rPr>
              <w:t xml:space="preserve">13%</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85">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86">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87">
            <w:pPr>
              <w:spacing w:after="0" w:line="240" w:lineRule="auto"/>
              <w:jc w:val="center"/>
              <w:rPr>
                <w:b w:val="1"/>
                <w:sz w:val="10"/>
                <w:szCs w:val="10"/>
              </w:rPr>
            </w:pPr>
            <w:r w:rsidDel="00000000" w:rsidR="00000000" w:rsidRPr="00000000">
              <w:rPr>
                <w:b w:val="1"/>
                <w:sz w:val="10"/>
                <w:szCs w:val="10"/>
                <w:rtl w:val="0"/>
              </w:rPr>
              <w:t xml:space="preserve">13%</w:t>
            </w:r>
          </w:p>
        </w:tc>
      </w:tr>
      <w:tr>
        <w:trPr>
          <w:cantSplit w:val="0"/>
          <w:trHeight w:val="30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spacing w:after="0" w:line="240" w:lineRule="auto"/>
              <w:jc w:val="center"/>
              <w:rPr>
                <w:sz w:val="10"/>
                <w:szCs w:val="10"/>
              </w:rPr>
            </w:pPr>
            <w:r w:rsidDel="00000000" w:rsidR="00000000" w:rsidRPr="00000000">
              <w:rPr>
                <w:sz w:val="10"/>
                <w:szCs w:val="10"/>
                <w:rtl w:val="0"/>
              </w:rPr>
              <w:t xml:space="preserve">3</w:t>
            </w:r>
            <w:r w:rsidDel="00000000" w:rsidR="00000000" w:rsidRPr="00000000">
              <w:rPr>
                <w:sz w:val="10"/>
                <w:szCs w:val="10"/>
                <w:rtl w:val="0"/>
              </w:rPr>
              <w:t xml:space="preserve">. Approach</w:t>
            </w:r>
          </w:p>
        </w:tc>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jc w:val="center"/>
              <w:rPr>
                <w:sz w:val="10"/>
                <w:szCs w:val="10"/>
              </w:rPr>
            </w:pPr>
            <w:r w:rsidDel="00000000" w:rsidR="00000000" w:rsidRPr="00000000">
              <w:rPr>
                <w:sz w:val="10"/>
                <w:szCs w:val="10"/>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A">
            <w:pPr>
              <w:spacing w:after="0" w:line="240" w:lineRule="auto"/>
              <w:jc w:val="center"/>
              <w:rPr>
                <w:sz w:val="10"/>
                <w:szCs w:val="10"/>
              </w:rPr>
            </w:pPr>
            <w:r w:rsidDel="00000000" w:rsidR="00000000" w:rsidRPr="00000000">
              <w:rPr>
                <w:sz w:val="10"/>
                <w:szCs w:val="10"/>
                <w:rtl w:val="0"/>
              </w:rPr>
              <w:t xml:space="preserve">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jc w:val="center"/>
              <w:rPr>
                <w:sz w:val="10"/>
                <w:szCs w:val="10"/>
              </w:rPr>
            </w:pPr>
            <w:r w:rsidDel="00000000" w:rsidR="00000000" w:rsidRPr="00000000">
              <w:rPr>
                <w:sz w:val="10"/>
                <w:szCs w:val="10"/>
                <w:rtl w:val="0"/>
              </w:rPr>
              <w:t xml:space="preserve">20%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8C">
            <w:pPr>
              <w:spacing w:after="0" w:line="240" w:lineRule="auto"/>
              <w:jc w:val="center"/>
              <w:rPr>
                <w:sz w:val="10"/>
                <w:szCs w:val="10"/>
              </w:rPr>
            </w:pPr>
            <w:r w:rsidDel="00000000" w:rsidR="00000000" w:rsidRPr="00000000">
              <w:rPr>
                <w:sz w:val="10"/>
                <w:szCs w:val="10"/>
                <w:rtl w:val="0"/>
              </w:rPr>
              <w:t xml:space="preserve">100.00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8D">
            <w:pPr>
              <w:spacing w:after="0" w:line="240" w:lineRule="auto"/>
              <w:jc w:val="center"/>
              <w:rPr>
                <w:sz w:val="10"/>
                <w:szCs w:val="10"/>
              </w:rPr>
            </w:pPr>
            <w:r w:rsidDel="00000000" w:rsidR="00000000" w:rsidRPr="00000000">
              <w:rPr>
                <w:sz w:val="10"/>
                <w:szCs w:val="10"/>
                <w:rtl w:val="0"/>
              </w:rPr>
              <w:t xml:space="preserve">20%</w:t>
            </w:r>
          </w:p>
        </w:tc>
        <w:tc>
          <w:tcPr>
            <w:vMerge w:val="restart"/>
            <w:tcBorders>
              <w:top w:color="000000" w:space="0" w:sz="0" w:val="nil"/>
              <w:left w:color="000000" w:space="0" w:sz="4" w:val="single"/>
              <w:bottom w:color="000000" w:space="0" w:sz="4" w:val="single"/>
              <w:right w:color="000000" w:space="0" w:sz="4" w:val="single"/>
            </w:tcBorders>
            <w:shd w:fill="9bc2e6" w:val="clear"/>
            <w:vAlign w:val="center"/>
          </w:tcPr>
          <w:p w:rsidR="00000000" w:rsidDel="00000000" w:rsidP="00000000" w:rsidRDefault="00000000" w:rsidRPr="00000000" w14:paraId="0000008E">
            <w:pPr>
              <w:spacing w:after="0" w:line="240" w:lineRule="auto"/>
              <w:jc w:val="center"/>
              <w:rPr>
                <w:sz w:val="10"/>
                <w:szCs w:val="10"/>
              </w:rPr>
            </w:pPr>
            <w:r w:rsidDel="00000000" w:rsidR="00000000" w:rsidRPr="00000000">
              <w:rPr>
                <w:sz w:val="10"/>
                <w:szCs w:val="10"/>
                <w:rtl w:val="0"/>
              </w:rPr>
              <w:t xml:space="preserve">27%</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8F">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90">
            <w:pPr>
              <w:spacing w:after="0" w:line="240" w:lineRule="auto"/>
              <w:jc w:val="center"/>
              <w:rPr>
                <w:sz w:val="10"/>
                <w:szCs w:val="10"/>
              </w:rPr>
            </w:pPr>
            <w:r w:rsidDel="00000000" w:rsidR="00000000" w:rsidRPr="00000000">
              <w:rPr>
                <w:sz w:val="10"/>
                <w:szCs w:val="10"/>
                <w:rtl w:val="0"/>
              </w:rPr>
              <w:t xml:space="preserve">13.2%</w:t>
            </w:r>
          </w:p>
        </w:tc>
        <w:tc>
          <w:tcPr>
            <w:vMerge w:val="restart"/>
            <w:tcBorders>
              <w:top w:color="000000" w:space="0" w:sz="0" w:val="nil"/>
              <w:left w:color="000000" w:space="0" w:sz="4" w:val="single"/>
              <w:bottom w:color="000000" w:space="0" w:sz="4" w:val="single"/>
              <w:right w:color="000000" w:space="0" w:sz="4" w:val="single"/>
            </w:tcBorders>
            <w:shd w:fill="f4b084" w:val="clear"/>
            <w:vAlign w:val="center"/>
          </w:tcPr>
          <w:p w:rsidR="00000000" w:rsidDel="00000000" w:rsidP="00000000" w:rsidRDefault="00000000" w:rsidRPr="00000000" w14:paraId="00000091">
            <w:pPr>
              <w:spacing w:after="0" w:line="240" w:lineRule="auto"/>
              <w:jc w:val="center"/>
              <w:rPr>
                <w:sz w:val="10"/>
                <w:szCs w:val="10"/>
              </w:rPr>
            </w:pPr>
            <w:r w:rsidDel="00000000" w:rsidR="00000000" w:rsidRPr="00000000">
              <w:rPr>
                <w:sz w:val="10"/>
                <w:szCs w:val="10"/>
                <w:rtl w:val="0"/>
              </w:rPr>
              <w:t xml:space="preserve">17%</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92">
            <w:pPr>
              <w:spacing w:after="0" w:line="240" w:lineRule="auto"/>
              <w:jc w:val="center"/>
              <w:rPr>
                <w:sz w:val="10"/>
                <w:szCs w:val="10"/>
              </w:rPr>
            </w:pPr>
            <w:r w:rsidDel="00000000" w:rsidR="00000000" w:rsidRPr="00000000">
              <w:rPr>
                <w:sz w:val="10"/>
                <w:szCs w:val="10"/>
                <w:rtl w:val="0"/>
              </w:rPr>
              <w:t xml:space="preserve">100.00</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93">
            <w:pPr>
              <w:spacing w:after="0" w:line="240" w:lineRule="auto"/>
              <w:jc w:val="center"/>
              <w:rPr>
                <w:sz w:val="10"/>
                <w:szCs w:val="10"/>
              </w:rPr>
            </w:pPr>
            <w:r w:rsidDel="00000000" w:rsidR="00000000" w:rsidRPr="00000000">
              <w:rPr>
                <w:sz w:val="10"/>
                <w:szCs w:val="10"/>
                <w:rtl w:val="0"/>
              </w:rPr>
              <w:t xml:space="preserve">20%</w:t>
            </w:r>
          </w:p>
        </w:tc>
        <w:tc>
          <w:tcPr>
            <w:vMerge w:val="restart"/>
            <w:tcBorders>
              <w:top w:color="000000" w:space="0" w:sz="0" w:val="nil"/>
              <w:left w:color="000000" w:space="0" w:sz="4" w:val="single"/>
              <w:bottom w:color="000000" w:space="0" w:sz="4" w:val="single"/>
              <w:right w:color="000000" w:space="0" w:sz="4" w:val="single"/>
            </w:tcBorders>
            <w:shd w:fill="c9c9c9" w:val="clear"/>
            <w:vAlign w:val="center"/>
          </w:tcPr>
          <w:p w:rsidR="00000000" w:rsidDel="00000000" w:rsidP="00000000" w:rsidRDefault="00000000" w:rsidRPr="00000000" w14:paraId="00000094">
            <w:pPr>
              <w:spacing w:after="0" w:line="240" w:lineRule="auto"/>
              <w:jc w:val="center"/>
              <w:rPr>
                <w:sz w:val="10"/>
                <w:szCs w:val="10"/>
              </w:rPr>
            </w:pPr>
            <w:r w:rsidDel="00000000" w:rsidR="00000000" w:rsidRPr="00000000">
              <w:rPr>
                <w:sz w:val="10"/>
                <w:szCs w:val="10"/>
                <w:rtl w:val="0"/>
              </w:rPr>
              <w:t xml:space="preserve">30%</w:t>
            </w:r>
          </w:p>
        </w:tc>
      </w:tr>
      <w:tr>
        <w:trPr>
          <w:cantSplit w:val="0"/>
          <w:trHeight w:val="30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widowControl w:val="0"/>
              <w:spacing w:after="0" w:line="276" w:lineRule="auto"/>
              <w:rPr>
                <w:sz w:val="10"/>
                <w:szCs w:val="10"/>
              </w:rPr>
            </w:pPr>
            <w:r w:rsidDel="00000000" w:rsidR="00000000" w:rsidRPr="00000000">
              <w:rPr>
                <w:rtl w:val="0"/>
              </w:rPr>
            </w:r>
          </w:p>
        </w:tc>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jc w:val="center"/>
              <w:rPr>
                <w:sz w:val="10"/>
                <w:szCs w:val="10"/>
              </w:rPr>
            </w:pPr>
            <w:r w:rsidDel="00000000" w:rsidR="00000000" w:rsidRPr="00000000">
              <w:rPr>
                <w:sz w:val="10"/>
                <w:szCs w:val="10"/>
                <w:rtl w:val="0"/>
              </w:rPr>
              <w:t xml:space="preserve">6.2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8">
            <w:pPr>
              <w:spacing w:after="0" w:line="240" w:lineRule="auto"/>
              <w:jc w:val="center"/>
              <w:rPr>
                <w:sz w:val="10"/>
                <w:szCs w:val="10"/>
              </w:rPr>
            </w:pPr>
            <w:r w:rsidDel="00000000" w:rsidR="00000000" w:rsidRPr="00000000">
              <w:rPr>
                <w:sz w:val="10"/>
                <w:szCs w:val="10"/>
                <w:rtl w:val="0"/>
              </w:rPr>
              <w:t xml:space="preserve">10%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99">
            <w:pPr>
              <w:spacing w:after="0" w:line="240" w:lineRule="auto"/>
              <w:jc w:val="center"/>
              <w:rPr>
                <w:sz w:val="10"/>
                <w:szCs w:val="10"/>
              </w:rPr>
            </w:pPr>
            <w:r w:rsidDel="00000000" w:rsidR="00000000" w:rsidRPr="00000000">
              <w:rPr>
                <w:sz w:val="10"/>
                <w:szCs w:val="10"/>
                <w:rtl w:val="0"/>
              </w:rPr>
              <w:t xml:space="preserve">66.00</w:t>
            </w:r>
          </w:p>
        </w:tc>
        <w:tc>
          <w:tcPr>
            <w:tcBorders>
              <w:top w:color="000000" w:space="0" w:sz="0" w:val="nil"/>
              <w:left w:color="000000" w:space="0" w:sz="0" w:val="nil"/>
              <w:bottom w:color="000000" w:space="0" w:sz="4" w:val="single"/>
              <w:right w:color="000000" w:space="0" w:sz="4" w:val="single"/>
            </w:tcBorders>
            <w:shd w:fill="9bc2e6" w:val="clear"/>
            <w:vAlign w:val="center"/>
          </w:tcPr>
          <w:p w:rsidR="00000000" w:rsidDel="00000000" w:rsidP="00000000" w:rsidRDefault="00000000" w:rsidRPr="00000000" w14:paraId="0000009A">
            <w:pPr>
              <w:spacing w:after="0" w:line="240" w:lineRule="auto"/>
              <w:jc w:val="center"/>
              <w:rPr>
                <w:sz w:val="10"/>
                <w:szCs w:val="10"/>
              </w:rPr>
            </w:pPr>
            <w:r w:rsidDel="00000000" w:rsidR="00000000" w:rsidRPr="00000000">
              <w:rPr>
                <w:sz w:val="10"/>
                <w:szCs w:val="10"/>
                <w:rtl w:val="0"/>
              </w:rPr>
              <w:t xml:space="preserve">6.6%</w:t>
            </w:r>
          </w:p>
        </w:tc>
        <w:tc>
          <w:tcPr>
            <w:vMerge w:val="continue"/>
            <w:tcBorders>
              <w:top w:color="000000" w:space="0" w:sz="0" w:val="nil"/>
              <w:left w:color="000000" w:space="0" w:sz="4" w:val="single"/>
              <w:bottom w:color="000000" w:space="0" w:sz="4" w:val="single"/>
              <w:right w:color="000000" w:space="0" w:sz="4" w:val="single"/>
            </w:tcBorders>
            <w:shd w:fill="9bc2e6" w:val="clear"/>
            <w:vAlign w:val="center"/>
          </w:tcPr>
          <w:p w:rsidR="00000000" w:rsidDel="00000000" w:rsidP="00000000" w:rsidRDefault="00000000" w:rsidRPr="00000000" w14:paraId="0000009B">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9C">
            <w:pPr>
              <w:spacing w:after="0" w:line="240" w:lineRule="auto"/>
              <w:jc w:val="center"/>
              <w:rPr>
                <w:sz w:val="10"/>
                <w:szCs w:val="10"/>
              </w:rPr>
            </w:pPr>
            <w:r w:rsidDel="00000000" w:rsidR="00000000" w:rsidRPr="00000000">
              <w:rPr>
                <w:sz w:val="10"/>
                <w:szCs w:val="10"/>
                <w:rtl w:val="0"/>
              </w:rPr>
              <w:t xml:space="preserve">33.00</w:t>
            </w:r>
          </w:p>
        </w:tc>
        <w:tc>
          <w:tcPr>
            <w:tcBorders>
              <w:top w:color="000000" w:space="0" w:sz="0" w:val="nil"/>
              <w:left w:color="000000" w:space="0" w:sz="0" w:val="nil"/>
              <w:bottom w:color="000000" w:space="0" w:sz="4" w:val="single"/>
              <w:right w:color="000000" w:space="0" w:sz="4" w:val="single"/>
            </w:tcBorders>
            <w:shd w:fill="f4b084" w:val="clear"/>
            <w:vAlign w:val="center"/>
          </w:tcPr>
          <w:p w:rsidR="00000000" w:rsidDel="00000000" w:rsidP="00000000" w:rsidRDefault="00000000" w:rsidRPr="00000000" w14:paraId="0000009D">
            <w:pPr>
              <w:spacing w:after="0" w:line="240" w:lineRule="auto"/>
              <w:jc w:val="center"/>
              <w:rPr>
                <w:sz w:val="10"/>
                <w:szCs w:val="10"/>
              </w:rPr>
            </w:pPr>
            <w:r w:rsidDel="00000000" w:rsidR="00000000" w:rsidRPr="00000000">
              <w:rPr>
                <w:sz w:val="10"/>
                <w:szCs w:val="10"/>
                <w:rtl w:val="0"/>
              </w:rPr>
              <w:t xml:space="preserve">3.3%</w:t>
            </w:r>
          </w:p>
        </w:tc>
        <w:tc>
          <w:tcPr>
            <w:vMerge w:val="continue"/>
            <w:tcBorders>
              <w:top w:color="000000" w:space="0" w:sz="0" w:val="nil"/>
              <w:left w:color="000000" w:space="0" w:sz="4" w:val="single"/>
              <w:bottom w:color="000000" w:space="0" w:sz="4" w:val="single"/>
              <w:right w:color="000000" w:space="0" w:sz="4" w:val="single"/>
            </w:tcBorders>
            <w:shd w:fill="f4b084" w:val="clear"/>
            <w:vAlign w:val="center"/>
          </w:tcPr>
          <w:p w:rsidR="00000000" w:rsidDel="00000000" w:rsidP="00000000" w:rsidRDefault="00000000" w:rsidRPr="00000000" w14:paraId="0000009E">
            <w:pPr>
              <w:widowControl w:val="0"/>
              <w:spacing w:after="0" w:line="276" w:lineRule="auto"/>
              <w:rPr>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9F">
            <w:pPr>
              <w:spacing w:after="0" w:line="240" w:lineRule="auto"/>
              <w:jc w:val="center"/>
              <w:rPr>
                <w:sz w:val="10"/>
                <w:szCs w:val="10"/>
              </w:rPr>
            </w:pPr>
            <w:r w:rsidDel="00000000" w:rsidR="00000000" w:rsidRPr="00000000">
              <w:rPr>
                <w:sz w:val="10"/>
                <w:szCs w:val="10"/>
                <w:rtl w:val="0"/>
              </w:rPr>
              <w:t xml:space="preserve">100.00</w:t>
            </w:r>
          </w:p>
        </w:tc>
        <w:tc>
          <w:tcPr>
            <w:tcBorders>
              <w:top w:color="000000" w:space="0" w:sz="0" w:val="nil"/>
              <w:left w:color="000000" w:space="0" w:sz="0" w:val="nil"/>
              <w:bottom w:color="000000" w:space="0" w:sz="4" w:val="single"/>
              <w:right w:color="000000" w:space="0" w:sz="4" w:val="single"/>
            </w:tcBorders>
            <w:shd w:fill="c9c9c9" w:val="clear"/>
            <w:vAlign w:val="center"/>
          </w:tcPr>
          <w:p w:rsidR="00000000" w:rsidDel="00000000" w:rsidP="00000000" w:rsidRDefault="00000000" w:rsidRPr="00000000" w14:paraId="000000A0">
            <w:pPr>
              <w:spacing w:after="0" w:line="240" w:lineRule="auto"/>
              <w:jc w:val="center"/>
              <w:rPr>
                <w:sz w:val="10"/>
                <w:szCs w:val="10"/>
              </w:rPr>
            </w:pPr>
            <w:r w:rsidDel="00000000" w:rsidR="00000000" w:rsidRPr="00000000">
              <w:rPr>
                <w:sz w:val="10"/>
                <w:szCs w:val="10"/>
                <w:rtl w:val="0"/>
              </w:rPr>
              <w:t xml:space="preserve">10%</w:t>
            </w:r>
          </w:p>
        </w:tc>
        <w:tc>
          <w:tcPr>
            <w:vMerge w:val="continue"/>
            <w:tcBorders>
              <w:top w:color="000000" w:space="0" w:sz="0" w:val="nil"/>
              <w:left w:color="000000" w:space="0" w:sz="4" w:val="single"/>
              <w:bottom w:color="000000" w:space="0" w:sz="4" w:val="single"/>
              <w:right w:color="000000" w:space="0" w:sz="4" w:val="single"/>
            </w:tcBorders>
            <w:shd w:fill="c9c9c9" w:val="clear"/>
            <w:vAlign w:val="center"/>
          </w:tcPr>
          <w:p w:rsidR="00000000" w:rsidDel="00000000" w:rsidP="00000000" w:rsidRDefault="00000000" w:rsidRPr="00000000" w14:paraId="000000A1">
            <w:pPr>
              <w:widowControl w:val="0"/>
              <w:spacing w:after="0" w:line="276" w:lineRule="auto"/>
              <w:rPr>
                <w:sz w:val="10"/>
                <w:szCs w:val="10"/>
              </w:rPr>
            </w:pPr>
            <w:r w:rsidDel="00000000" w:rsidR="00000000" w:rsidRPr="00000000">
              <w:rPr>
                <w:rtl w:val="0"/>
              </w:rPr>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d966" w:val="clear"/>
            <w:vAlign w:val="center"/>
          </w:tcPr>
          <w:p w:rsidR="00000000" w:rsidDel="00000000" w:rsidP="00000000" w:rsidRDefault="00000000" w:rsidRPr="00000000" w14:paraId="000000A2">
            <w:pPr>
              <w:spacing w:after="0" w:line="240" w:lineRule="auto"/>
              <w:jc w:val="center"/>
              <w:rPr>
                <w:b w:val="1"/>
                <w:sz w:val="10"/>
                <w:szCs w:val="10"/>
              </w:rPr>
            </w:pPr>
            <w:r w:rsidDel="00000000" w:rsidR="00000000" w:rsidRPr="00000000">
              <w:rPr>
                <w:b w:val="1"/>
                <w:sz w:val="10"/>
                <w:szCs w:val="10"/>
                <w:rtl w:val="0"/>
              </w:rPr>
              <w:t xml:space="preserve">Approach Total</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3">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4">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5">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6">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7">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8">
            <w:pPr>
              <w:spacing w:after="0" w:line="240" w:lineRule="auto"/>
              <w:jc w:val="center"/>
              <w:rPr>
                <w:b w:val="1"/>
                <w:sz w:val="10"/>
                <w:szCs w:val="10"/>
              </w:rPr>
            </w:pPr>
            <w:r w:rsidDel="00000000" w:rsidR="00000000" w:rsidRPr="00000000">
              <w:rPr>
                <w:b w:val="1"/>
                <w:sz w:val="10"/>
                <w:szCs w:val="10"/>
                <w:rtl w:val="0"/>
              </w:rPr>
              <w:t xml:space="preserve">27%</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9">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A">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B">
            <w:pPr>
              <w:spacing w:after="0" w:line="240" w:lineRule="auto"/>
              <w:jc w:val="center"/>
              <w:rPr>
                <w:b w:val="1"/>
                <w:sz w:val="10"/>
                <w:szCs w:val="10"/>
              </w:rPr>
            </w:pPr>
            <w:r w:rsidDel="00000000" w:rsidR="00000000" w:rsidRPr="00000000">
              <w:rPr>
                <w:b w:val="1"/>
                <w:sz w:val="10"/>
                <w:szCs w:val="10"/>
                <w:rtl w:val="0"/>
              </w:rPr>
              <w:t xml:space="preserve">17%</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C">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D">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d966" w:val="clear"/>
            <w:vAlign w:val="center"/>
          </w:tcPr>
          <w:p w:rsidR="00000000" w:rsidDel="00000000" w:rsidP="00000000" w:rsidRDefault="00000000" w:rsidRPr="00000000" w14:paraId="000000AE">
            <w:pPr>
              <w:spacing w:after="0" w:line="240" w:lineRule="auto"/>
              <w:jc w:val="center"/>
              <w:rPr>
                <w:b w:val="1"/>
                <w:sz w:val="10"/>
                <w:szCs w:val="10"/>
              </w:rPr>
            </w:pPr>
            <w:r w:rsidDel="00000000" w:rsidR="00000000" w:rsidRPr="00000000">
              <w:rPr>
                <w:b w:val="1"/>
                <w:sz w:val="10"/>
                <w:szCs w:val="10"/>
                <w:rtl w:val="0"/>
              </w:rPr>
              <w:t xml:space="preserve">30%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93c47d" w:val="clear"/>
            <w:vAlign w:val="center"/>
          </w:tcPr>
          <w:p w:rsidR="00000000" w:rsidDel="00000000" w:rsidP="00000000" w:rsidRDefault="00000000" w:rsidRPr="00000000" w14:paraId="000000AF">
            <w:pPr>
              <w:spacing w:after="0" w:line="240" w:lineRule="auto"/>
              <w:jc w:val="center"/>
              <w:rPr>
                <w:b w:val="1"/>
                <w:sz w:val="10"/>
                <w:szCs w:val="10"/>
              </w:rPr>
            </w:pPr>
            <w:r w:rsidDel="00000000" w:rsidR="00000000" w:rsidRPr="00000000">
              <w:rPr>
                <w:b w:val="1"/>
                <w:sz w:val="10"/>
                <w:szCs w:val="10"/>
                <w:rtl w:val="0"/>
              </w:rPr>
              <w:t xml:space="preserve">Technical Envelope Total</w:t>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0">
            <w:pPr>
              <w:spacing w:after="0" w:line="240" w:lineRule="auto"/>
              <w:jc w:val="center"/>
              <w:rPr>
                <w:b w:val="1"/>
                <w:sz w:val="10"/>
                <w:szCs w:val="10"/>
              </w:rPr>
            </w:pPr>
            <w:r w:rsidDel="00000000" w:rsidR="00000000" w:rsidRPr="00000000">
              <w:rPr>
                <w:b w:val="1"/>
                <w:sz w:val="10"/>
                <w:szCs w:val="10"/>
                <w:rtl w:val="0"/>
              </w:rPr>
              <w:t xml:space="preserve">70%</w:t>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1">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2">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3">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4">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5">
            <w:pPr>
              <w:spacing w:after="0" w:line="240" w:lineRule="auto"/>
              <w:jc w:val="center"/>
              <w:rPr>
                <w:b w:val="1"/>
                <w:sz w:val="10"/>
                <w:szCs w:val="10"/>
              </w:rPr>
            </w:pPr>
            <w:r w:rsidDel="00000000" w:rsidR="00000000" w:rsidRPr="00000000">
              <w:rPr>
                <w:b w:val="1"/>
                <w:sz w:val="10"/>
                <w:szCs w:val="10"/>
                <w:rtl w:val="0"/>
              </w:rPr>
              <w:t xml:space="preserve">55%</w:t>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6">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7">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8">
            <w:pPr>
              <w:spacing w:after="0" w:line="240" w:lineRule="auto"/>
              <w:jc w:val="center"/>
              <w:rPr>
                <w:b w:val="1"/>
                <w:sz w:val="10"/>
                <w:szCs w:val="10"/>
              </w:rPr>
            </w:pPr>
            <w:r w:rsidDel="00000000" w:rsidR="00000000" w:rsidRPr="00000000">
              <w:rPr>
                <w:b w:val="1"/>
                <w:sz w:val="10"/>
                <w:szCs w:val="10"/>
                <w:rtl w:val="0"/>
              </w:rPr>
              <w:t xml:space="preserve">43%</w:t>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9">
            <w:pPr>
              <w:spacing w:after="0" w:line="240" w:lineRule="auto"/>
              <w:jc w:val="center"/>
              <w:rPr>
                <w:b w:val="1"/>
                <w:sz w:val="10"/>
                <w:szCs w:val="10"/>
              </w:rPr>
            </w:pPr>
            <w:r w:rsidDel="00000000" w:rsidR="00000000" w:rsidRPr="00000000">
              <w:rPr>
                <w:b w:val="1"/>
                <w:sz w:val="10"/>
                <w:szCs w:val="10"/>
                <w:rtl w:val="0"/>
              </w:rPr>
              <w:t xml:space="preserve"> </w:t>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A">
            <w:pPr>
              <w:spacing w:after="0" w:line="240" w:lineRule="auto"/>
              <w:jc w:val="center"/>
              <w:rPr>
                <w:b w:val="1"/>
                <w:sz w:val="10"/>
                <w:szCs w:val="1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93c47d" w:val="clear"/>
            <w:vAlign w:val="center"/>
          </w:tcPr>
          <w:p w:rsidR="00000000" w:rsidDel="00000000" w:rsidP="00000000" w:rsidRDefault="00000000" w:rsidRPr="00000000" w14:paraId="000000BB">
            <w:pPr>
              <w:spacing w:after="0" w:line="240" w:lineRule="auto"/>
              <w:jc w:val="center"/>
              <w:rPr>
                <w:b w:val="1"/>
                <w:sz w:val="10"/>
                <w:szCs w:val="10"/>
              </w:rPr>
            </w:pPr>
            <w:r w:rsidDel="00000000" w:rsidR="00000000" w:rsidRPr="00000000">
              <w:rPr>
                <w:b w:val="1"/>
                <w:sz w:val="10"/>
                <w:szCs w:val="10"/>
                <w:rtl w:val="0"/>
              </w:rPr>
              <w:t xml:space="preserve">60%</w:t>
            </w:r>
          </w:p>
        </w:tc>
      </w:tr>
    </w:tbl>
    <w:p w:rsidR="00000000" w:rsidDel="00000000" w:rsidP="00000000" w:rsidRDefault="00000000" w:rsidRPr="00000000" w14:paraId="000000BC">
      <w:pPr>
        <w:spacing w:after="0" w:line="360" w:lineRule="auto"/>
        <w:ind w:left="0" w:firstLine="0"/>
        <w:rPr/>
      </w:pPr>
      <w:r w:rsidDel="00000000" w:rsidR="00000000" w:rsidRPr="00000000">
        <w:rPr>
          <w:rtl w:val="0"/>
        </w:rPr>
      </w:r>
    </w:p>
    <w:p w:rsidR="00000000" w:rsidDel="00000000" w:rsidP="00000000" w:rsidRDefault="00000000" w:rsidRPr="00000000" w14:paraId="000000BD">
      <w:pPr>
        <w:pStyle w:val="Heading2"/>
        <w:spacing w:after="0" w:line="360" w:lineRule="auto"/>
        <w:ind w:left="0" w:firstLine="0"/>
        <w:rPr/>
      </w:pPr>
      <w:bookmarkStart w:colFirst="0" w:colLast="0" w:name="_3w28obz98e7o" w:id="5"/>
      <w:bookmarkEnd w:id="5"/>
      <w:r w:rsidDel="00000000" w:rsidR="00000000" w:rsidRPr="00000000">
        <w:br w:type="page"/>
      </w:r>
      <w:r w:rsidDel="00000000" w:rsidR="00000000" w:rsidRPr="00000000">
        <w:rPr>
          <w:rtl w:val="0"/>
        </w:rPr>
      </w:r>
    </w:p>
    <w:p w:rsidR="00000000" w:rsidDel="00000000" w:rsidP="00000000" w:rsidRDefault="00000000" w:rsidRPr="00000000" w14:paraId="000000BE">
      <w:pPr>
        <w:pStyle w:val="Heading1"/>
        <w:numPr>
          <w:ilvl w:val="0"/>
          <w:numId w:val="3"/>
        </w:numPr>
        <w:spacing w:after="0" w:line="360" w:lineRule="auto"/>
        <w:ind w:left="2160" w:hanging="360"/>
        <w:rPr/>
      </w:pPr>
      <w:bookmarkStart w:colFirst="0" w:colLast="0" w:name="_s044ty6nfd53" w:id="6"/>
      <w:bookmarkEnd w:id="6"/>
      <w:r w:rsidDel="00000000" w:rsidR="00000000" w:rsidRPr="00000000">
        <w:rPr>
          <w:rtl w:val="0"/>
        </w:rPr>
        <w:t xml:space="preserve">Qualification Form</w:t>
      </w:r>
      <w:r w:rsidDel="00000000" w:rsidR="00000000" w:rsidRPr="00000000">
        <w:rPr>
          <w:rtl w:val="0"/>
        </w:rPr>
        <w:br w:type="textWrapping"/>
      </w:r>
      <w:r w:rsidDel="00000000" w:rsidR="00000000" w:rsidRPr="00000000">
        <w:rPr>
          <w:rtl w:val="0"/>
        </w:rPr>
      </w:r>
    </w:p>
    <w:tbl>
      <w:tblPr>
        <w:tblStyle w:val="Table2"/>
        <w:tblW w:w="9645.0" w:type="dxa"/>
        <w:jc w:val="left"/>
        <w:tblInd w:w="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0"/>
        <w:gridCol w:w="6855"/>
        <w:gridCol w:w="1470"/>
        <w:tblGridChange w:id="0">
          <w:tblGrid>
            <w:gridCol w:w="1320"/>
            <w:gridCol w:w="6855"/>
            <w:gridCol w:w="1470"/>
          </w:tblGrid>
        </w:tblGridChange>
      </w:tblGrid>
      <w:tr>
        <w:trPr>
          <w:cantSplit w:val="0"/>
          <w:trHeight w:val="440" w:hRule="atLeast"/>
          <w:tblHeader w:val="0"/>
        </w:trPr>
        <w:tc>
          <w:tcPr>
            <w:gridSpan w:val="3"/>
            <w:shd w:fill="cc3399" w:val="clear"/>
            <w:tcMar>
              <w:top w:w="100.0" w:type="dxa"/>
              <w:left w:w="100.0" w:type="dxa"/>
              <w:bottom w:w="100.0" w:type="dxa"/>
              <w:right w:w="100.0" w:type="dxa"/>
            </w:tcMar>
          </w:tcPr>
          <w:p w:rsidR="00000000" w:rsidDel="00000000" w:rsidP="00000000" w:rsidRDefault="00000000" w:rsidRPr="00000000" w14:paraId="000000BF">
            <w:pPr>
              <w:spacing w:after="0" w:line="360" w:lineRule="auto"/>
              <w:ind w:left="-30" w:firstLine="0"/>
              <w:rPr>
                <w:b w:val="1"/>
                <w:color w:val="ffffff"/>
              </w:rPr>
            </w:pPr>
            <w:bookmarkStart w:colFirst="0" w:colLast="0" w:name="_2xcytpi" w:id="7"/>
            <w:bookmarkEnd w:id="7"/>
            <w:r w:rsidDel="00000000" w:rsidR="00000000" w:rsidRPr="00000000">
              <w:rPr>
                <w:b w:val="1"/>
                <w:color w:val="ffffff"/>
                <w:rtl w:val="0"/>
              </w:rPr>
              <w:t xml:space="preserve">QUALIFICATION - KEY PARTICIPATION REQUIREMENTS</w:t>
            </w:r>
          </w:p>
          <w:p w:rsidR="00000000" w:rsidDel="00000000" w:rsidP="00000000" w:rsidRDefault="00000000" w:rsidRPr="00000000" w14:paraId="000000C0">
            <w:pPr>
              <w:spacing w:after="0" w:line="360" w:lineRule="auto"/>
              <w:ind w:left="-30" w:firstLine="0"/>
              <w:rPr>
                <w:b w:val="1"/>
                <w:color w:val="ffffff"/>
              </w:rPr>
            </w:pPr>
            <w:r w:rsidDel="00000000" w:rsidR="00000000" w:rsidRPr="00000000">
              <w:rPr>
                <w:b w:val="1"/>
                <w:color w:val="ffffff"/>
                <w:rtl w:val="0"/>
              </w:rPr>
              <w:t xml:space="preserve">Response Guidance</w:t>
            </w:r>
          </w:p>
          <w:p w:rsidR="00000000" w:rsidDel="00000000" w:rsidP="00000000" w:rsidRDefault="00000000" w:rsidRPr="00000000" w14:paraId="000000C1">
            <w:pPr>
              <w:spacing w:after="0" w:line="360" w:lineRule="auto"/>
              <w:ind w:left="-30"/>
              <w:rPr>
                <w:color w:val="ffffff"/>
              </w:rPr>
            </w:pPr>
            <w:r w:rsidDel="00000000" w:rsidR="00000000" w:rsidRPr="00000000">
              <w:rPr>
                <w:color w:val="ffffff"/>
                <w:rtl w:val="0"/>
              </w:rPr>
              <w:t xml:space="preserve">The following questions are ‘Pass/Fail’ questions. If Potential Bidders are unwilling or unable to answer “Yes”, their submission will be deemed non-compliant and shall be rejected. Potential Bidders should confirm their answer by selecting the appropriate option from the column titled “Your Response”</w:t>
            </w:r>
          </w:p>
        </w:tc>
      </w:tr>
      <w:tr>
        <w:trPr>
          <w:cantSplit w:val="0"/>
          <w:tblHeader w:val="0"/>
        </w:trPr>
        <w:tc>
          <w:tcPr>
            <w:shd w:fill="cc3399" w:val="clear"/>
            <w:tcMar>
              <w:top w:w="100.0" w:type="dxa"/>
              <w:left w:w="100.0" w:type="dxa"/>
              <w:bottom w:w="100.0" w:type="dxa"/>
              <w:right w:w="100.0" w:type="dxa"/>
            </w:tcMar>
          </w:tcPr>
          <w:p w:rsidR="00000000" w:rsidDel="00000000" w:rsidP="00000000" w:rsidRDefault="00000000" w:rsidRPr="00000000" w14:paraId="000000C4">
            <w:pPr>
              <w:widowControl w:val="0"/>
              <w:spacing w:after="80" w:line="259" w:lineRule="auto"/>
              <w:ind w:left="-30" w:firstLine="0"/>
              <w:rPr>
                <w:b w:val="1"/>
                <w:color w:val="ffffff"/>
              </w:rPr>
            </w:pPr>
            <w:r w:rsidDel="00000000" w:rsidR="00000000" w:rsidRPr="00000000">
              <w:rPr>
                <w:b w:val="1"/>
                <w:color w:val="ffffff"/>
                <w:rtl w:val="0"/>
              </w:rPr>
              <w:t xml:space="preserve">Question Number</w:t>
            </w:r>
          </w:p>
        </w:tc>
        <w:tc>
          <w:tcPr>
            <w:shd w:fill="cc3399" w:val="clear"/>
            <w:tcMar>
              <w:top w:w="100.0" w:type="dxa"/>
              <w:left w:w="100.0" w:type="dxa"/>
              <w:bottom w:w="100.0" w:type="dxa"/>
              <w:right w:w="100.0" w:type="dxa"/>
            </w:tcMar>
          </w:tcPr>
          <w:p w:rsidR="00000000" w:rsidDel="00000000" w:rsidP="00000000" w:rsidRDefault="00000000" w:rsidRPr="00000000" w14:paraId="000000C5">
            <w:pPr>
              <w:widowControl w:val="0"/>
              <w:spacing w:after="80" w:line="259" w:lineRule="auto"/>
              <w:ind w:left="-30" w:firstLine="0"/>
              <w:jc w:val="center"/>
              <w:rPr>
                <w:b w:val="1"/>
                <w:color w:val="ffffff"/>
              </w:rPr>
            </w:pPr>
            <w:r w:rsidDel="00000000" w:rsidR="00000000" w:rsidRPr="00000000">
              <w:rPr>
                <w:b w:val="1"/>
                <w:color w:val="ffffff"/>
                <w:rtl w:val="0"/>
              </w:rPr>
              <w:t xml:space="preserve">Question</w:t>
            </w:r>
          </w:p>
        </w:tc>
        <w:tc>
          <w:tcPr>
            <w:shd w:fill="cc3399" w:val="clear"/>
            <w:tcMar>
              <w:top w:w="100.0" w:type="dxa"/>
              <w:left w:w="100.0" w:type="dxa"/>
              <w:bottom w:w="100.0" w:type="dxa"/>
              <w:right w:w="100.0" w:type="dxa"/>
            </w:tcMar>
          </w:tcPr>
          <w:p w:rsidR="00000000" w:rsidDel="00000000" w:rsidP="00000000" w:rsidRDefault="00000000" w:rsidRPr="00000000" w14:paraId="000000C6">
            <w:pPr>
              <w:widowControl w:val="0"/>
              <w:spacing w:after="80" w:line="259" w:lineRule="auto"/>
              <w:ind w:left="-30" w:firstLine="0"/>
              <w:rPr>
                <w:b w:val="1"/>
                <w:color w:val="ffffff"/>
              </w:rPr>
            </w:pPr>
            <w:r w:rsidDel="00000000" w:rsidR="00000000" w:rsidRPr="00000000">
              <w:rPr>
                <w:b w:val="1"/>
                <w:color w:val="ffffff"/>
                <w:rtl w:val="0"/>
              </w:rPr>
              <w:t xml:space="preserve">Your Response</w:t>
            </w:r>
          </w:p>
        </w:tc>
      </w:tr>
      <w:tr>
        <w:trPr>
          <w:cantSplit w:val="0"/>
          <w:tblHeader w:val="0"/>
        </w:trPr>
        <w:tc>
          <w:tcPr>
            <w:shd w:fill="ffffff" w:val="clear"/>
            <w:tcMar>
              <w:top w:w="100.0" w:type="dxa"/>
              <w:left w:w="100.0" w:type="dxa"/>
              <w:bottom w:w="100.0" w:type="dxa"/>
              <w:right w:w="100.0" w:type="dxa"/>
            </w:tcMar>
          </w:tcPr>
          <w:p w:rsidR="00000000" w:rsidDel="00000000" w:rsidP="00000000" w:rsidRDefault="00000000" w:rsidRPr="00000000" w14:paraId="000000C7">
            <w:pPr>
              <w:widowControl w:val="0"/>
              <w:spacing w:after="80" w:before="240" w:line="259" w:lineRule="auto"/>
              <w:ind w:left="-30" w:firstLine="0"/>
              <w:jc w:val="center"/>
              <w:rPr/>
            </w:pPr>
            <w:r w:rsidDel="00000000" w:rsidR="00000000" w:rsidRPr="00000000">
              <w:rPr>
                <w:rtl w:val="0"/>
              </w:rPr>
              <w:t xml:space="preserve">1.1</w:t>
            </w:r>
          </w:p>
        </w:tc>
        <w:tc>
          <w:tcPr>
            <w:shd w:fill="ffffff" w:val="clear"/>
            <w:tcMar>
              <w:top w:w="100.0" w:type="dxa"/>
              <w:left w:w="100.0" w:type="dxa"/>
              <w:bottom w:w="100.0" w:type="dxa"/>
              <w:right w:w="100.0" w:type="dxa"/>
            </w:tcMar>
          </w:tcPr>
          <w:p w:rsidR="00000000" w:rsidDel="00000000" w:rsidP="00000000" w:rsidRDefault="00000000" w:rsidRPr="00000000" w14:paraId="000000C8">
            <w:pPr>
              <w:widowControl w:val="0"/>
              <w:spacing w:after="80" w:before="240" w:line="259" w:lineRule="auto"/>
              <w:ind w:left="-30" w:firstLine="0"/>
              <w:rPr/>
            </w:pPr>
            <w:r w:rsidDel="00000000" w:rsidR="00000000" w:rsidRPr="00000000">
              <w:rPr>
                <w:rtl w:val="0"/>
              </w:rPr>
              <w:t xml:space="preserve">Do you accept the competition rules as described in Attachment 1 – About the Procurement? </w:t>
            </w:r>
          </w:p>
        </w:tc>
        <w:tc>
          <w:tcPr>
            <w:shd w:fill="ffffff" w:val="clear"/>
            <w:tcMar>
              <w:top w:w="100.0" w:type="dxa"/>
              <w:left w:w="100.0" w:type="dxa"/>
              <w:bottom w:w="100.0" w:type="dxa"/>
              <w:right w:w="100.0" w:type="dxa"/>
            </w:tcMar>
          </w:tcPr>
          <w:p w:rsidR="00000000" w:rsidDel="00000000" w:rsidP="00000000" w:rsidRDefault="00000000" w:rsidRPr="00000000" w14:paraId="000000C9">
            <w:pPr>
              <w:widowControl w:val="0"/>
              <w:spacing w:after="80" w:before="240" w:line="259" w:lineRule="auto"/>
              <w:ind w:left="-30" w:firstLine="0"/>
              <w:rPr/>
            </w:pPr>
            <w:r w:rsidDel="00000000" w:rsidR="00000000" w:rsidRPr="00000000">
              <w:rPr>
                <w:rtl w:val="0"/>
              </w:rPr>
              <w:t xml:space="preserve">Yes/No</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CA">
            <w:pPr>
              <w:widowControl w:val="0"/>
              <w:spacing w:after="80" w:before="240" w:line="259" w:lineRule="auto"/>
              <w:ind w:left="-30" w:firstLine="0"/>
              <w:jc w:val="center"/>
              <w:rPr/>
            </w:pPr>
            <w:r w:rsidDel="00000000" w:rsidR="00000000" w:rsidRPr="00000000">
              <w:rPr>
                <w:rtl w:val="0"/>
              </w:rPr>
              <w:t xml:space="preserve">1.2</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CB">
            <w:pPr>
              <w:widowControl w:val="0"/>
              <w:spacing w:after="60" w:before="240" w:line="276" w:lineRule="auto"/>
              <w:ind w:left="-30" w:firstLine="0"/>
              <w:rPr/>
            </w:pPr>
            <w:r w:rsidDel="00000000" w:rsidR="00000000" w:rsidRPr="00000000">
              <w:rPr>
                <w:rtl w:val="0"/>
              </w:rPr>
              <w:t xml:space="preserve">Have you read, understood and accepted the Bid Pack and all associated attachments, specifically Section 5 - Statement of Requirements?</w:t>
            </w:r>
          </w:p>
        </w:tc>
        <w:tc>
          <w:tcPr>
            <w:shd w:fill="ffffff" w:val="clear"/>
            <w:tcMar>
              <w:top w:w="100.0" w:type="dxa"/>
              <w:left w:w="100.0" w:type="dxa"/>
              <w:bottom w:w="100.0" w:type="dxa"/>
              <w:right w:w="100.0" w:type="dxa"/>
            </w:tcMar>
          </w:tcPr>
          <w:p w:rsidR="00000000" w:rsidDel="00000000" w:rsidP="00000000" w:rsidRDefault="00000000" w:rsidRPr="00000000" w14:paraId="000000CC">
            <w:pPr>
              <w:widowControl w:val="0"/>
              <w:spacing w:after="80" w:before="240" w:line="259" w:lineRule="auto"/>
              <w:ind w:left="-30" w:firstLine="0"/>
              <w:rPr/>
            </w:pPr>
            <w:r w:rsidDel="00000000" w:rsidR="00000000" w:rsidRPr="00000000">
              <w:rPr>
                <w:rtl w:val="0"/>
              </w:rPr>
              <w:t xml:space="preserve">Yes/No</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CD">
            <w:pPr>
              <w:widowControl w:val="0"/>
              <w:spacing w:after="60" w:before="240" w:line="276" w:lineRule="auto"/>
              <w:ind w:left="-30" w:firstLine="0"/>
              <w:jc w:val="center"/>
              <w:rPr/>
            </w:pPr>
            <w:r w:rsidDel="00000000" w:rsidR="00000000" w:rsidRPr="00000000">
              <w:rPr>
                <w:rtl w:val="0"/>
              </w:rPr>
              <w:t xml:space="preserve">1.3</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CE">
            <w:pPr>
              <w:widowControl w:val="0"/>
              <w:spacing w:after="60" w:before="240" w:line="276" w:lineRule="auto"/>
              <w:ind w:left="-30" w:firstLine="0"/>
              <w:rPr/>
            </w:pPr>
            <w:r w:rsidDel="00000000" w:rsidR="00000000" w:rsidRPr="00000000">
              <w:rPr>
                <w:rtl w:val="0"/>
              </w:rPr>
              <w:t xml:space="preserve">Do you agree, without caveats or limitations, that in the event that you are successful, Attachment 3 - Terms and Conditions will govern the provision of this contract?</w:t>
            </w:r>
          </w:p>
        </w:tc>
        <w:tc>
          <w:tcPr>
            <w:shd w:fill="ffffff" w:val="clear"/>
            <w:tcMar>
              <w:top w:w="100.0" w:type="dxa"/>
              <w:left w:w="100.0" w:type="dxa"/>
              <w:bottom w:w="100.0" w:type="dxa"/>
              <w:right w:w="100.0" w:type="dxa"/>
            </w:tcMar>
          </w:tcPr>
          <w:p w:rsidR="00000000" w:rsidDel="00000000" w:rsidP="00000000" w:rsidRDefault="00000000" w:rsidRPr="00000000" w14:paraId="000000CF">
            <w:pPr>
              <w:widowControl w:val="0"/>
              <w:spacing w:after="80" w:before="240" w:line="259" w:lineRule="auto"/>
              <w:ind w:left="-30" w:firstLine="0"/>
              <w:rPr/>
            </w:pPr>
            <w:r w:rsidDel="00000000" w:rsidR="00000000" w:rsidRPr="00000000">
              <w:rPr>
                <w:rtl w:val="0"/>
              </w:rPr>
              <w:t xml:space="preserve">Yes/No</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0">
            <w:pPr>
              <w:widowControl w:val="0"/>
              <w:spacing w:after="60" w:before="240" w:line="276" w:lineRule="auto"/>
              <w:ind w:left="-30" w:firstLine="0"/>
              <w:jc w:val="center"/>
              <w:rPr/>
            </w:pPr>
            <w:r w:rsidDel="00000000" w:rsidR="00000000" w:rsidRPr="00000000">
              <w:rPr>
                <w:rtl w:val="0"/>
              </w:rPr>
              <w:t xml:space="preserve">1.4</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ffffff" w:val="clear"/>
              <w:spacing w:after="280" w:before="0" w:line="240" w:lineRule="auto"/>
              <w:ind w:left="0" w:right="0" w:firstLine="0"/>
              <w:jc w:val="left"/>
              <w:rPr/>
            </w:pPr>
            <w:r w:rsidDel="00000000" w:rsidR="00000000" w:rsidRPr="00000000">
              <w:rPr>
                <w:rtl w:val="0"/>
              </w:rPr>
              <w:t xml:space="preserve">Do you have Professional Indemnity Insurance of</w:t>
            </w:r>
            <w:r w:rsidDel="00000000" w:rsidR="00000000" w:rsidRPr="00000000">
              <w:rPr>
                <w:rtl w:val="0"/>
              </w:rPr>
              <w:t xml:space="preserve"> £1 Million or will you ensure this is in place at contract commencement?</w:t>
            </w:r>
          </w:p>
        </w:tc>
        <w:tc>
          <w:tcPr>
            <w:shd w:fill="ffffff" w:val="clear"/>
            <w:tcMar>
              <w:top w:w="100.0" w:type="dxa"/>
              <w:left w:w="100.0" w:type="dxa"/>
              <w:bottom w:w="100.0" w:type="dxa"/>
              <w:right w:w="100.0" w:type="dxa"/>
            </w:tcMar>
          </w:tcPr>
          <w:p w:rsidR="00000000" w:rsidDel="00000000" w:rsidP="00000000" w:rsidRDefault="00000000" w:rsidRPr="00000000" w14:paraId="000000D2">
            <w:pPr>
              <w:widowControl w:val="0"/>
              <w:spacing w:after="80" w:before="240" w:line="259" w:lineRule="auto"/>
              <w:ind w:left="-30" w:firstLine="0"/>
              <w:rPr/>
            </w:pPr>
            <w:r w:rsidDel="00000000" w:rsidR="00000000" w:rsidRPr="00000000">
              <w:rPr>
                <w:rtl w:val="0"/>
              </w:rPr>
              <w:t xml:space="preserve">Yes/No</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3">
            <w:pPr>
              <w:widowControl w:val="0"/>
              <w:spacing w:after="60" w:before="240" w:line="276" w:lineRule="auto"/>
              <w:ind w:left="-30" w:firstLine="0"/>
              <w:jc w:val="center"/>
              <w:rPr/>
            </w:pPr>
            <w:r w:rsidDel="00000000" w:rsidR="00000000" w:rsidRPr="00000000">
              <w:rPr>
                <w:rtl w:val="0"/>
              </w:rPr>
              <w:t xml:space="preserve">1.5</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4">
            <w:pPr>
              <w:pBdr>
                <w:top w:color="000000" w:space="0" w:sz="0" w:val="none"/>
                <w:left w:color="000000" w:space="0" w:sz="0" w:val="none"/>
                <w:bottom w:color="000000" w:space="0" w:sz="0" w:val="none"/>
                <w:right w:color="000000" w:space="0" w:sz="0" w:val="none"/>
                <w:between w:color="000000" w:space="0" w:sz="0" w:val="none"/>
              </w:pBdr>
              <w:shd w:fill="ffffff" w:val="clear"/>
              <w:spacing w:after="280" w:line="240" w:lineRule="auto"/>
              <w:rPr>
                <w:color w:val="222222"/>
                <w:sz w:val="22"/>
                <w:szCs w:val="22"/>
              </w:rPr>
            </w:pPr>
            <w:r w:rsidDel="00000000" w:rsidR="00000000" w:rsidRPr="00000000">
              <w:rPr>
                <w:color w:val="222222"/>
                <w:sz w:val="22"/>
                <w:szCs w:val="22"/>
                <w:rtl w:val="0"/>
              </w:rPr>
              <w:t xml:space="preserve">Can you confirm that your </w:t>
            </w:r>
            <w:r w:rsidDel="00000000" w:rsidR="00000000" w:rsidRPr="00000000">
              <w:rPr>
                <w:color w:val="222222"/>
                <w:sz w:val="22"/>
                <w:szCs w:val="22"/>
                <w:rtl w:val="0"/>
              </w:rPr>
              <w:t xml:space="preserve">Organisation can provide Resources that are SC minimum cleared at contract commencement?</w:t>
            </w:r>
            <w:r w:rsidDel="00000000" w:rsidR="00000000" w:rsidRPr="00000000">
              <w:rPr>
                <w:rtl w:val="0"/>
              </w:rPr>
            </w:r>
          </w:p>
          <w:p w:rsidR="00000000" w:rsidDel="00000000" w:rsidP="00000000" w:rsidRDefault="00000000" w:rsidRPr="00000000" w14:paraId="000000D5">
            <w:pPr>
              <w:pBdr>
                <w:top w:color="000000" w:space="0" w:sz="0" w:val="none"/>
                <w:left w:color="000000" w:space="0" w:sz="0" w:val="none"/>
                <w:bottom w:color="000000" w:space="0" w:sz="0" w:val="none"/>
                <w:right w:color="000000" w:space="0" w:sz="0" w:val="none"/>
                <w:between w:color="000000" w:space="0" w:sz="0" w:val="none"/>
              </w:pBdr>
              <w:shd w:fill="ffffff" w:val="clear"/>
              <w:spacing w:after="280" w:line="240" w:lineRule="auto"/>
              <w:rPr/>
            </w:pPr>
            <w:r w:rsidDel="00000000" w:rsidR="00000000" w:rsidRPr="00000000">
              <w:rPr>
                <w:color w:val="222222"/>
                <w:sz w:val="22"/>
                <w:szCs w:val="22"/>
                <w:rtl w:val="0"/>
              </w:rPr>
              <w:t xml:space="preserve">Confirm that you will provide copies of appropriate evidence at contract award on request.</w:t>
            </w: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0D6">
            <w:pPr>
              <w:widowControl w:val="0"/>
              <w:spacing w:after="80" w:before="240" w:line="259" w:lineRule="auto"/>
              <w:ind w:left="-30" w:firstLine="0"/>
              <w:rPr/>
            </w:pPr>
            <w:r w:rsidDel="00000000" w:rsidR="00000000" w:rsidRPr="00000000">
              <w:rPr>
                <w:rtl w:val="0"/>
              </w:rPr>
              <w:t xml:space="preserve">Yes/No</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7">
            <w:pPr>
              <w:widowControl w:val="0"/>
              <w:spacing w:after="60" w:before="240" w:line="276" w:lineRule="auto"/>
              <w:ind w:left="-30" w:firstLine="0"/>
              <w:jc w:val="center"/>
              <w:rPr/>
            </w:pPr>
            <w:r w:rsidDel="00000000" w:rsidR="00000000" w:rsidRPr="00000000">
              <w:rPr>
                <w:rtl w:val="0"/>
              </w:rPr>
              <w:t xml:space="preserve">1.6</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8">
            <w:pPr>
              <w:pBdr>
                <w:top w:color="000000" w:space="0" w:sz="0" w:val="none"/>
                <w:left w:color="000000" w:space="0" w:sz="0" w:val="none"/>
                <w:bottom w:color="000000" w:space="0" w:sz="0" w:val="none"/>
                <w:right w:color="000000" w:space="0" w:sz="0" w:val="none"/>
                <w:between w:color="000000" w:space="0" w:sz="0" w:val="none"/>
              </w:pBdr>
              <w:shd w:fill="ffffff" w:val="clear"/>
              <w:spacing w:after="280" w:line="240" w:lineRule="auto"/>
              <w:rPr>
                <w:color w:val="222222"/>
                <w:sz w:val="22"/>
                <w:szCs w:val="22"/>
              </w:rPr>
            </w:pPr>
            <w:r w:rsidDel="00000000" w:rsidR="00000000" w:rsidRPr="00000000">
              <w:rPr>
                <w:color w:val="222222"/>
                <w:sz w:val="22"/>
                <w:szCs w:val="22"/>
                <w:rtl w:val="0"/>
              </w:rPr>
              <w:t xml:space="preserve">Suppliers will be required to provide assurance that the appropriate amount of tax will be paid to HMRC as part of being successful in this contract (IR35), please confirm that you agree to provide appropriate assurance and evidence.</w:t>
            </w:r>
          </w:p>
        </w:tc>
        <w:tc>
          <w:tcPr>
            <w:shd w:fill="ffffff" w:val="clear"/>
            <w:tcMar>
              <w:top w:w="100.0" w:type="dxa"/>
              <w:left w:w="100.0" w:type="dxa"/>
              <w:bottom w:w="100.0" w:type="dxa"/>
              <w:right w:w="100.0" w:type="dxa"/>
            </w:tcMar>
          </w:tcPr>
          <w:p w:rsidR="00000000" w:rsidDel="00000000" w:rsidP="00000000" w:rsidRDefault="00000000" w:rsidRPr="00000000" w14:paraId="000000D9">
            <w:pPr>
              <w:widowControl w:val="0"/>
              <w:spacing w:after="80" w:before="240" w:line="259" w:lineRule="auto"/>
              <w:ind w:left="-30" w:firstLine="0"/>
              <w:rPr/>
            </w:pPr>
            <w:r w:rsidDel="00000000" w:rsidR="00000000" w:rsidRPr="00000000">
              <w:rPr>
                <w:rtl w:val="0"/>
              </w:rPr>
              <w:t xml:space="preserve">Yes/No</w:t>
            </w:r>
          </w:p>
        </w:tc>
      </w:tr>
    </w:tbl>
    <w:p w:rsidR="00000000" w:rsidDel="00000000" w:rsidP="00000000" w:rsidRDefault="00000000" w:rsidRPr="00000000" w14:paraId="000000DA">
      <w:pPr>
        <w:widowControl w:val="0"/>
        <w:spacing w:after="0" w:line="276" w:lineRule="auto"/>
        <w:rPr/>
      </w:pPr>
      <w:r w:rsidDel="00000000" w:rsidR="00000000" w:rsidRPr="00000000">
        <w:rPr>
          <w:rtl w:val="0"/>
        </w:rPr>
      </w:r>
    </w:p>
    <w:p w:rsidR="00000000" w:rsidDel="00000000" w:rsidP="00000000" w:rsidRDefault="00000000" w:rsidRPr="00000000" w14:paraId="000000DB">
      <w:pPr>
        <w:widowControl w:val="0"/>
        <w:spacing w:after="0" w:line="276" w:lineRule="auto"/>
        <w:rPr/>
      </w:pPr>
      <w:r w:rsidDel="00000000" w:rsidR="00000000" w:rsidRPr="00000000">
        <w:rPr>
          <w:rtl w:val="0"/>
        </w:rPr>
      </w:r>
    </w:p>
    <w:p w:rsidR="00000000" w:rsidDel="00000000" w:rsidP="00000000" w:rsidRDefault="00000000" w:rsidRPr="00000000" w14:paraId="000000DC">
      <w:pPr>
        <w:widowControl w:val="0"/>
        <w:spacing w:after="0" w:line="276" w:lineRule="auto"/>
        <w:rPr/>
      </w:pPr>
      <w:r w:rsidDel="00000000" w:rsidR="00000000" w:rsidRPr="00000000">
        <w:rPr>
          <w:rtl w:val="0"/>
        </w:rPr>
      </w:r>
    </w:p>
    <w:tbl>
      <w:tblPr>
        <w:tblStyle w:val="Table3"/>
        <w:tblW w:w="9645.0" w:type="dxa"/>
        <w:jc w:val="left"/>
        <w:tblInd w:w="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15"/>
        <w:gridCol w:w="6660"/>
        <w:gridCol w:w="1470"/>
        <w:tblGridChange w:id="0">
          <w:tblGrid>
            <w:gridCol w:w="1515"/>
            <w:gridCol w:w="6660"/>
            <w:gridCol w:w="1470"/>
          </w:tblGrid>
        </w:tblGridChange>
      </w:tblGrid>
      <w:tr>
        <w:trPr>
          <w:cantSplit w:val="0"/>
          <w:trHeight w:val="720" w:hRule="atLeast"/>
          <w:tblHeader w:val="0"/>
        </w:trPr>
        <w:tc>
          <w:tcPr>
            <w:gridSpan w:val="3"/>
            <w:shd w:fill="cc3399" w:val="clear"/>
            <w:tcMar>
              <w:top w:w="100.0" w:type="dxa"/>
              <w:left w:w="100.0" w:type="dxa"/>
              <w:bottom w:w="100.0" w:type="dxa"/>
              <w:right w:w="100.0" w:type="dxa"/>
            </w:tcMar>
          </w:tcPr>
          <w:p w:rsidR="00000000" w:rsidDel="00000000" w:rsidP="00000000" w:rsidRDefault="00000000" w:rsidRPr="00000000" w14:paraId="000000DD">
            <w:pPr>
              <w:spacing w:after="0" w:line="360" w:lineRule="auto"/>
              <w:ind w:left="-30" w:firstLine="0"/>
              <w:rPr>
                <w:b w:val="1"/>
                <w:color w:val="ffffff"/>
              </w:rPr>
            </w:pPr>
            <w:r w:rsidDel="00000000" w:rsidR="00000000" w:rsidRPr="00000000">
              <w:rPr>
                <w:b w:val="1"/>
                <w:color w:val="ffffff"/>
                <w:rtl w:val="0"/>
              </w:rPr>
              <w:t xml:space="preserve">QUALIFICATION - CONFLICTS OF INTEREST</w:t>
            </w:r>
          </w:p>
          <w:p w:rsidR="00000000" w:rsidDel="00000000" w:rsidP="00000000" w:rsidRDefault="00000000" w:rsidRPr="00000000" w14:paraId="000000DE">
            <w:pPr>
              <w:spacing w:after="0" w:line="360" w:lineRule="auto"/>
              <w:ind w:left="-30" w:firstLine="0"/>
              <w:rPr>
                <w:b w:val="1"/>
                <w:color w:val="ffffff"/>
              </w:rPr>
            </w:pPr>
            <w:r w:rsidDel="00000000" w:rsidR="00000000" w:rsidRPr="00000000">
              <w:rPr>
                <w:b w:val="1"/>
                <w:color w:val="ffffff"/>
                <w:rtl w:val="0"/>
              </w:rPr>
              <w:t xml:space="preserve">Response Guidance</w:t>
            </w:r>
          </w:p>
          <w:p w:rsidR="00000000" w:rsidDel="00000000" w:rsidP="00000000" w:rsidRDefault="00000000" w:rsidRPr="00000000" w14:paraId="000000DF">
            <w:pPr>
              <w:spacing w:after="0" w:line="360" w:lineRule="auto"/>
              <w:ind w:left="-30"/>
              <w:rPr>
                <w:color w:val="ffffff"/>
              </w:rPr>
            </w:pPr>
            <w:r w:rsidDel="00000000" w:rsidR="00000000" w:rsidRPr="00000000">
              <w:rPr>
                <w:color w:val="ffffff"/>
                <w:rtl w:val="0"/>
              </w:rPr>
              <w:t xml:space="preserve">Question 2.1 is a ‘Yes/No’ question and will dictate whether or not question 2.2 needs to be answered.</w:t>
            </w:r>
          </w:p>
          <w:p w:rsidR="00000000" w:rsidDel="00000000" w:rsidP="00000000" w:rsidRDefault="00000000" w:rsidRPr="00000000" w14:paraId="000000E0">
            <w:pPr>
              <w:spacing w:after="0" w:line="360" w:lineRule="auto"/>
              <w:ind w:left="-30"/>
              <w:rPr>
                <w:color w:val="ffffff"/>
              </w:rPr>
            </w:pPr>
            <w:r w:rsidDel="00000000" w:rsidR="00000000" w:rsidRPr="00000000">
              <w:rPr>
                <w:rtl w:val="0"/>
              </w:rPr>
            </w:r>
          </w:p>
          <w:p w:rsidR="00000000" w:rsidDel="00000000" w:rsidP="00000000" w:rsidRDefault="00000000" w:rsidRPr="00000000" w14:paraId="000000E1">
            <w:pPr>
              <w:spacing w:after="0" w:line="360" w:lineRule="auto"/>
              <w:ind w:left="-30"/>
              <w:rPr>
                <w:color w:val="ffffff"/>
              </w:rPr>
            </w:pPr>
            <w:r w:rsidDel="00000000" w:rsidR="00000000" w:rsidRPr="00000000">
              <w:rPr>
                <w:color w:val="ffffff"/>
                <w:rtl w:val="0"/>
              </w:rPr>
              <w:t xml:space="preserve">Question 2.2 is a Pass / Fail question. Potential Bidders are required to provide details of how the identified conflict will be mitigated. </w:t>
            </w:r>
          </w:p>
          <w:p w:rsidR="00000000" w:rsidDel="00000000" w:rsidP="00000000" w:rsidRDefault="00000000" w:rsidRPr="00000000" w14:paraId="000000E2">
            <w:pPr>
              <w:spacing w:after="0" w:line="360" w:lineRule="auto"/>
              <w:ind w:left="-30"/>
              <w:rPr>
                <w:color w:val="ffffff"/>
              </w:rPr>
            </w:pPr>
            <w:r w:rsidDel="00000000" w:rsidR="00000000" w:rsidRPr="00000000">
              <w:rPr>
                <w:rtl w:val="0"/>
              </w:rPr>
            </w:r>
          </w:p>
          <w:p w:rsidR="00000000" w:rsidDel="00000000" w:rsidP="00000000" w:rsidRDefault="00000000" w:rsidRPr="00000000" w14:paraId="000000E3">
            <w:pPr>
              <w:spacing w:after="0" w:line="360" w:lineRule="auto"/>
              <w:ind w:left="-30" w:firstLine="0"/>
              <w:rPr>
                <w:b w:val="1"/>
                <w:color w:val="ffffff"/>
              </w:rPr>
            </w:pPr>
            <w:r w:rsidDel="00000000" w:rsidR="00000000" w:rsidRPr="00000000">
              <w:rPr>
                <w:color w:val="ffffff"/>
                <w:rtl w:val="0"/>
              </w:rPr>
              <w:t xml:space="preserve">GPA will review the mitigation in line with the perceived conflict of interest, to determine what level of risk this poses to them. Therefore, if Potential Bidders cannot or are unwilling to suitably demonstrate that they have suitable safeguards to mitigate any risk then their Bid will be deemed non-compliant and will be rejected.</w:t>
            </w:r>
            <w:r w:rsidDel="00000000" w:rsidR="00000000" w:rsidRPr="00000000">
              <w:rPr>
                <w:rtl w:val="0"/>
              </w:rPr>
            </w:r>
          </w:p>
        </w:tc>
      </w:tr>
      <w:tr>
        <w:trPr>
          <w:cantSplit w:val="0"/>
          <w:tblHeader w:val="0"/>
        </w:trPr>
        <w:tc>
          <w:tcPr>
            <w:shd w:fill="cc3399" w:val="clear"/>
            <w:tcMar>
              <w:top w:w="100.0" w:type="dxa"/>
              <w:left w:w="100.0" w:type="dxa"/>
              <w:bottom w:w="100.0" w:type="dxa"/>
              <w:right w:w="100.0" w:type="dxa"/>
            </w:tcMar>
          </w:tcPr>
          <w:p w:rsidR="00000000" w:rsidDel="00000000" w:rsidP="00000000" w:rsidRDefault="00000000" w:rsidRPr="00000000" w14:paraId="000000E6">
            <w:pPr>
              <w:widowControl w:val="0"/>
              <w:spacing w:after="80" w:line="259" w:lineRule="auto"/>
              <w:ind w:left="-30" w:firstLine="0"/>
              <w:rPr>
                <w:b w:val="1"/>
                <w:color w:val="ffffff"/>
              </w:rPr>
            </w:pPr>
            <w:r w:rsidDel="00000000" w:rsidR="00000000" w:rsidRPr="00000000">
              <w:rPr>
                <w:b w:val="1"/>
                <w:color w:val="ffffff"/>
                <w:rtl w:val="0"/>
              </w:rPr>
              <w:t xml:space="preserve">Question Number</w:t>
            </w:r>
          </w:p>
        </w:tc>
        <w:tc>
          <w:tcPr>
            <w:shd w:fill="cc3399" w:val="clear"/>
            <w:tcMar>
              <w:top w:w="100.0" w:type="dxa"/>
              <w:left w:w="100.0" w:type="dxa"/>
              <w:bottom w:w="100.0" w:type="dxa"/>
              <w:right w:w="100.0" w:type="dxa"/>
            </w:tcMar>
          </w:tcPr>
          <w:p w:rsidR="00000000" w:rsidDel="00000000" w:rsidP="00000000" w:rsidRDefault="00000000" w:rsidRPr="00000000" w14:paraId="000000E7">
            <w:pPr>
              <w:widowControl w:val="0"/>
              <w:spacing w:after="80" w:line="259" w:lineRule="auto"/>
              <w:ind w:left="-30" w:firstLine="0"/>
              <w:rPr>
                <w:b w:val="1"/>
                <w:color w:val="ffffff"/>
              </w:rPr>
            </w:pPr>
            <w:r w:rsidDel="00000000" w:rsidR="00000000" w:rsidRPr="00000000">
              <w:rPr>
                <w:b w:val="1"/>
                <w:color w:val="ffffff"/>
                <w:rtl w:val="0"/>
              </w:rPr>
              <w:t xml:space="preserve">Question</w:t>
            </w:r>
          </w:p>
        </w:tc>
        <w:tc>
          <w:tcPr>
            <w:shd w:fill="cc3399" w:val="clear"/>
            <w:tcMar>
              <w:top w:w="100.0" w:type="dxa"/>
              <w:left w:w="100.0" w:type="dxa"/>
              <w:bottom w:w="100.0" w:type="dxa"/>
              <w:right w:w="100.0" w:type="dxa"/>
            </w:tcMar>
          </w:tcPr>
          <w:p w:rsidR="00000000" w:rsidDel="00000000" w:rsidP="00000000" w:rsidRDefault="00000000" w:rsidRPr="00000000" w14:paraId="000000E8">
            <w:pPr>
              <w:widowControl w:val="0"/>
              <w:spacing w:after="80" w:line="259" w:lineRule="auto"/>
              <w:ind w:left="-30" w:firstLine="0"/>
              <w:rPr>
                <w:b w:val="1"/>
                <w:color w:val="ffffff"/>
              </w:rPr>
            </w:pPr>
            <w:r w:rsidDel="00000000" w:rsidR="00000000" w:rsidRPr="00000000">
              <w:rPr>
                <w:b w:val="1"/>
                <w:color w:val="ffffff"/>
                <w:rtl w:val="0"/>
              </w:rPr>
              <w:t xml:space="preserve">Your Response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9">
            <w:pPr>
              <w:widowControl w:val="0"/>
              <w:spacing w:after="60" w:before="60" w:line="276" w:lineRule="auto"/>
              <w:ind w:left="-30" w:firstLine="0"/>
              <w:jc w:val="center"/>
              <w:rPr/>
            </w:pPr>
            <w:r w:rsidDel="00000000" w:rsidR="00000000" w:rsidRPr="00000000">
              <w:rPr>
                <w:rtl w:val="0"/>
              </w:rPr>
              <w:t xml:space="preserve">2.1</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A">
            <w:pPr>
              <w:widowControl w:val="0"/>
              <w:spacing w:after="60" w:before="60" w:line="276" w:lineRule="auto"/>
              <w:ind w:left="-30" w:firstLine="0"/>
              <w:rPr/>
            </w:pPr>
            <w:r w:rsidDel="00000000" w:rsidR="00000000" w:rsidRPr="00000000">
              <w:rPr>
                <w:rtl w:val="0"/>
              </w:rPr>
              <w:t xml:space="preserve">Please confirm whether you have any potential, actual or perceived conflicts of interest that may by relevant to this requirement.</w:t>
            </w:r>
          </w:p>
        </w:tc>
        <w:tc>
          <w:tcPr>
            <w:shd w:fill="ffffff" w:val="clear"/>
            <w:tcMar>
              <w:top w:w="100.0" w:type="dxa"/>
              <w:left w:w="100.0" w:type="dxa"/>
              <w:bottom w:w="100.0" w:type="dxa"/>
              <w:right w:w="100.0" w:type="dxa"/>
            </w:tcMar>
          </w:tcPr>
          <w:p w:rsidR="00000000" w:rsidDel="00000000" w:rsidP="00000000" w:rsidRDefault="00000000" w:rsidRPr="00000000" w14:paraId="000000EB">
            <w:pPr>
              <w:widowControl w:val="0"/>
              <w:spacing w:after="80" w:line="259" w:lineRule="auto"/>
              <w:ind w:left="-30" w:firstLine="0"/>
              <w:rPr/>
            </w:pPr>
            <w:r w:rsidDel="00000000" w:rsidR="00000000" w:rsidRPr="00000000">
              <w:rPr>
                <w:rtl w:val="0"/>
              </w:rPr>
              <w:t xml:space="preserve">Yes/No</w:t>
            </w:r>
          </w:p>
        </w:tc>
      </w:tr>
      <w:tr>
        <w:trPr>
          <w:cantSplit w:val="0"/>
          <w:trHeight w:val="440"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C">
            <w:pPr>
              <w:widowControl w:val="0"/>
              <w:spacing w:after="60" w:before="60" w:line="276" w:lineRule="auto"/>
              <w:ind w:left="-30" w:firstLine="0"/>
              <w:jc w:val="center"/>
              <w:rPr/>
            </w:pPr>
            <w:r w:rsidDel="00000000" w:rsidR="00000000" w:rsidRPr="00000000">
              <w:rPr>
                <w:rtl w:val="0"/>
              </w:rPr>
              <w:t xml:space="preserve">2.2</w:t>
            </w:r>
          </w:p>
        </w:tc>
        <w:tc>
          <w:tcPr>
            <w:gridSpan w:val="2"/>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D">
            <w:pPr>
              <w:widowControl w:val="0"/>
              <w:spacing w:after="60" w:before="60" w:line="276" w:lineRule="auto"/>
              <w:ind w:left="-30" w:firstLine="0"/>
              <w:rPr/>
            </w:pPr>
            <w:r w:rsidDel="00000000" w:rsidR="00000000" w:rsidRPr="00000000">
              <w:rPr>
                <w:rtl w:val="0"/>
              </w:rPr>
              <w:t xml:space="preserve">We require that any potential, actual or perceived conflicts of interest in respect of this Bid Pack are identified in writing and that companies outline what safeguards would be put in place to mitigate the risk of actual or perceived conflicts arising during the delivery of these services.</w:t>
            </w:r>
          </w:p>
        </w:tc>
      </w:tr>
      <w:tr>
        <w:trPr>
          <w:cantSplit w:val="0"/>
          <w:trHeight w:val="440" w:hRule="atLeast"/>
          <w:tblHeader w:val="0"/>
        </w:trPr>
        <w:tc>
          <w:tcPr>
            <w:tcBorders>
              <w:top w:color="000000" w:space="0" w:sz="0" w:val="nil"/>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0EF">
            <w:pPr>
              <w:widowControl w:val="0"/>
              <w:spacing w:after="60" w:before="60" w:line="276" w:lineRule="auto"/>
              <w:ind w:left="-30" w:firstLine="0"/>
              <w:jc w:val="center"/>
              <w:rPr>
                <w:b w:val="1"/>
                <w:color w:val="ffffff"/>
              </w:rPr>
            </w:pPr>
            <w:r w:rsidDel="00000000" w:rsidR="00000000" w:rsidRPr="00000000">
              <w:rPr>
                <w:b w:val="1"/>
                <w:color w:val="ffffff"/>
                <w:rtl w:val="0"/>
              </w:rPr>
              <w:t xml:space="preserve">2.2 Response</w:t>
            </w:r>
          </w:p>
        </w:tc>
        <w:tc>
          <w:tcPr>
            <w:gridSpan w:val="2"/>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0">
            <w:pPr>
              <w:widowControl w:val="0"/>
              <w:spacing w:after="60" w:before="60" w:line="276" w:lineRule="auto"/>
              <w:ind w:left="-30" w:firstLine="0"/>
              <w:rPr/>
            </w:pPr>
            <w:r w:rsidDel="00000000" w:rsidR="00000000" w:rsidRPr="00000000">
              <w:rPr>
                <w:rtl w:val="0"/>
              </w:rPr>
            </w:r>
          </w:p>
        </w:tc>
      </w:tr>
    </w:tbl>
    <w:p w:rsidR="00000000" w:rsidDel="00000000" w:rsidP="00000000" w:rsidRDefault="00000000" w:rsidRPr="00000000" w14:paraId="000000F2">
      <w:pPr>
        <w:spacing w:after="200" w:line="276" w:lineRule="auto"/>
        <w:ind w:left="720" w:firstLine="0"/>
        <w:rPr/>
      </w:pPr>
      <w:r w:rsidDel="00000000" w:rsidR="00000000" w:rsidRPr="00000000">
        <w:br w:type="page"/>
      </w:r>
      <w:r w:rsidDel="00000000" w:rsidR="00000000" w:rsidRPr="00000000">
        <w:rPr>
          <w:rtl w:val="0"/>
        </w:rPr>
      </w:r>
    </w:p>
    <w:p w:rsidR="00000000" w:rsidDel="00000000" w:rsidP="00000000" w:rsidRDefault="00000000" w:rsidRPr="00000000" w14:paraId="000000F3">
      <w:pPr>
        <w:spacing w:after="200" w:line="276" w:lineRule="auto"/>
        <w:ind w:left="720" w:firstLine="0"/>
        <w:rPr/>
      </w:pPr>
      <w:r w:rsidDel="00000000" w:rsidR="00000000" w:rsidRPr="00000000">
        <w:rPr>
          <w:rtl w:val="0"/>
        </w:rPr>
      </w:r>
    </w:p>
    <w:tbl>
      <w:tblPr>
        <w:tblStyle w:val="Table4"/>
        <w:tblW w:w="9660.0" w:type="dxa"/>
        <w:jc w:val="left"/>
        <w:tblInd w:w="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50"/>
        <w:gridCol w:w="8310"/>
        <w:tblGridChange w:id="0">
          <w:tblGrid>
            <w:gridCol w:w="1350"/>
            <w:gridCol w:w="8310"/>
          </w:tblGrid>
        </w:tblGridChange>
      </w:tblGrid>
      <w:tr>
        <w:trPr>
          <w:cantSplit w:val="0"/>
          <w:trHeight w:val="440" w:hRule="atLeast"/>
          <w:tblHeader w:val="0"/>
        </w:trPr>
        <w:tc>
          <w:tcPr>
            <w:gridSpan w:val="2"/>
            <w:shd w:fill="cc3399" w:val="clear"/>
            <w:tcMar>
              <w:top w:w="100.0" w:type="dxa"/>
              <w:left w:w="100.0" w:type="dxa"/>
              <w:bottom w:w="100.0" w:type="dxa"/>
              <w:right w:w="100.0" w:type="dxa"/>
            </w:tcMar>
          </w:tcPr>
          <w:p w:rsidR="00000000" w:rsidDel="00000000" w:rsidP="00000000" w:rsidRDefault="00000000" w:rsidRPr="00000000" w14:paraId="000000F4">
            <w:pPr>
              <w:spacing w:after="0" w:line="360" w:lineRule="auto"/>
              <w:ind w:left="-30" w:firstLine="0"/>
              <w:rPr>
                <w:b w:val="1"/>
                <w:color w:val="ffffff"/>
              </w:rPr>
            </w:pPr>
            <w:r w:rsidDel="00000000" w:rsidR="00000000" w:rsidRPr="00000000">
              <w:rPr>
                <w:b w:val="1"/>
                <w:color w:val="ffffff"/>
                <w:rtl w:val="0"/>
              </w:rPr>
              <w:t xml:space="preserve">QUALIFICATION - INFORMATION ONLY</w:t>
            </w:r>
          </w:p>
          <w:p w:rsidR="00000000" w:rsidDel="00000000" w:rsidP="00000000" w:rsidRDefault="00000000" w:rsidRPr="00000000" w14:paraId="000000F5">
            <w:pPr>
              <w:widowControl w:val="0"/>
              <w:spacing w:after="80" w:line="259" w:lineRule="auto"/>
              <w:ind w:left="-30" w:firstLine="0"/>
              <w:rPr>
                <w:b w:val="1"/>
                <w:color w:val="ffffff"/>
              </w:rPr>
            </w:pPr>
            <w:r w:rsidDel="00000000" w:rsidR="00000000" w:rsidRPr="00000000">
              <w:rPr>
                <w:b w:val="1"/>
                <w:color w:val="ffffff"/>
                <w:rtl w:val="0"/>
              </w:rPr>
              <w:t xml:space="preserve">Response Guidance</w:t>
            </w:r>
          </w:p>
          <w:p w:rsidR="00000000" w:rsidDel="00000000" w:rsidP="00000000" w:rsidRDefault="00000000" w:rsidRPr="00000000" w14:paraId="000000F6">
            <w:pPr>
              <w:spacing w:after="0" w:line="360" w:lineRule="auto"/>
              <w:ind w:left="-30" w:right="-298.9370078740143" w:firstLine="0"/>
              <w:rPr>
                <w:b w:val="1"/>
                <w:color w:val="ffffff"/>
              </w:rPr>
            </w:pPr>
            <w:r w:rsidDel="00000000" w:rsidR="00000000" w:rsidRPr="00000000">
              <w:rPr>
                <w:color w:val="ffffff"/>
                <w:rtl w:val="0"/>
              </w:rPr>
              <w:t xml:space="preserve">The following questions are for information only and do not form part of the evaluation. Information provided in response to these questions may be used in preparation of any Contract Award and any omissions may delay completion of this procurement.</w:t>
            </w:r>
            <w:r w:rsidDel="00000000" w:rsidR="00000000" w:rsidRPr="00000000">
              <w:rPr>
                <w:rtl w:val="0"/>
              </w:rPr>
            </w:r>
          </w:p>
        </w:tc>
      </w:tr>
      <w:tr>
        <w:trPr>
          <w:cantSplit w:val="0"/>
          <w:tblHeader w:val="0"/>
        </w:trPr>
        <w:tc>
          <w:tcPr>
            <w:shd w:fill="cc3399" w:val="clear"/>
            <w:tcMar>
              <w:top w:w="100.0" w:type="dxa"/>
              <w:left w:w="100.0" w:type="dxa"/>
              <w:bottom w:w="100.0" w:type="dxa"/>
              <w:right w:w="100.0" w:type="dxa"/>
            </w:tcMar>
          </w:tcPr>
          <w:p w:rsidR="00000000" w:rsidDel="00000000" w:rsidP="00000000" w:rsidRDefault="00000000" w:rsidRPr="00000000" w14:paraId="000000F8">
            <w:pPr>
              <w:widowControl w:val="0"/>
              <w:spacing w:after="80" w:line="259" w:lineRule="auto"/>
              <w:ind w:left="-30" w:firstLine="0"/>
              <w:rPr>
                <w:b w:val="1"/>
                <w:color w:val="ffffff"/>
              </w:rPr>
            </w:pPr>
            <w:r w:rsidDel="00000000" w:rsidR="00000000" w:rsidRPr="00000000">
              <w:rPr>
                <w:b w:val="1"/>
                <w:color w:val="ffffff"/>
                <w:rtl w:val="0"/>
              </w:rPr>
              <w:t xml:space="preserve">Question Number</w:t>
            </w:r>
          </w:p>
        </w:tc>
        <w:tc>
          <w:tcPr>
            <w:shd w:fill="cc3399" w:val="clear"/>
            <w:tcMar>
              <w:top w:w="100.0" w:type="dxa"/>
              <w:left w:w="100.0" w:type="dxa"/>
              <w:bottom w:w="100.0" w:type="dxa"/>
              <w:right w:w="100.0" w:type="dxa"/>
            </w:tcMar>
          </w:tcPr>
          <w:p w:rsidR="00000000" w:rsidDel="00000000" w:rsidP="00000000" w:rsidRDefault="00000000" w:rsidRPr="00000000" w14:paraId="000000F9">
            <w:pPr>
              <w:widowControl w:val="0"/>
              <w:spacing w:after="80" w:line="259" w:lineRule="auto"/>
              <w:ind w:left="-30" w:firstLine="0"/>
              <w:jc w:val="center"/>
              <w:rPr>
                <w:b w:val="1"/>
                <w:color w:val="ffffff"/>
              </w:rPr>
            </w:pPr>
            <w:r w:rsidDel="00000000" w:rsidR="00000000" w:rsidRPr="00000000">
              <w:rPr>
                <w:b w:val="1"/>
                <w:color w:val="ffffff"/>
                <w:rtl w:val="0"/>
              </w:rPr>
              <w:t xml:space="preserve">Question</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A">
            <w:pPr>
              <w:widowControl w:val="0"/>
              <w:spacing w:after="80" w:line="259" w:lineRule="auto"/>
              <w:ind w:left="-30" w:firstLine="0"/>
              <w:jc w:val="center"/>
              <w:rPr/>
            </w:pPr>
            <w:r w:rsidDel="00000000" w:rsidR="00000000" w:rsidRPr="00000000">
              <w:rPr>
                <w:rtl w:val="0"/>
              </w:rPr>
              <w:t xml:space="preserve">2.3</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B">
            <w:pPr>
              <w:widowControl w:val="0"/>
              <w:spacing w:after="0" w:line="259" w:lineRule="auto"/>
              <w:ind w:left="-30" w:firstLine="0"/>
              <w:rPr/>
            </w:pPr>
            <w:r w:rsidDel="00000000" w:rsidR="00000000" w:rsidRPr="00000000">
              <w:rPr>
                <w:rtl w:val="0"/>
              </w:rPr>
              <w:t xml:space="preserve">Please provide details of where the Award Outcome should be directed. Your response must include their;</w:t>
            </w:r>
          </w:p>
          <w:p w:rsidR="00000000" w:rsidDel="00000000" w:rsidP="00000000" w:rsidRDefault="00000000" w:rsidRPr="00000000" w14:paraId="000000FC">
            <w:pPr>
              <w:widowControl w:val="0"/>
              <w:numPr>
                <w:ilvl w:val="0"/>
                <w:numId w:val="1"/>
              </w:numPr>
              <w:spacing w:after="0" w:line="259" w:lineRule="auto"/>
              <w:ind w:left="720" w:hanging="360"/>
              <w:rPr/>
            </w:pPr>
            <w:r w:rsidDel="00000000" w:rsidR="00000000" w:rsidRPr="00000000">
              <w:rPr>
                <w:rtl w:val="0"/>
              </w:rPr>
              <w:t xml:space="preserve">Full Name </w:t>
            </w:r>
          </w:p>
          <w:p w:rsidR="00000000" w:rsidDel="00000000" w:rsidP="00000000" w:rsidRDefault="00000000" w:rsidRPr="00000000" w14:paraId="000000FD">
            <w:pPr>
              <w:widowControl w:val="0"/>
              <w:numPr>
                <w:ilvl w:val="0"/>
                <w:numId w:val="1"/>
              </w:numPr>
              <w:spacing w:after="0" w:line="259" w:lineRule="auto"/>
              <w:ind w:left="720" w:hanging="360"/>
              <w:rPr/>
            </w:pPr>
            <w:r w:rsidDel="00000000" w:rsidR="00000000" w:rsidRPr="00000000">
              <w:rPr>
                <w:rtl w:val="0"/>
              </w:rPr>
              <w:t xml:space="preserve">Role/Title</w:t>
            </w:r>
          </w:p>
          <w:p w:rsidR="00000000" w:rsidDel="00000000" w:rsidP="00000000" w:rsidRDefault="00000000" w:rsidRPr="00000000" w14:paraId="000000FE">
            <w:pPr>
              <w:widowControl w:val="0"/>
              <w:numPr>
                <w:ilvl w:val="0"/>
                <w:numId w:val="1"/>
              </w:numPr>
              <w:spacing w:after="0" w:line="259" w:lineRule="auto"/>
              <w:ind w:left="720" w:hanging="360"/>
              <w:rPr/>
            </w:pPr>
            <w:r w:rsidDel="00000000" w:rsidR="00000000" w:rsidRPr="00000000">
              <w:rPr>
                <w:rtl w:val="0"/>
              </w:rPr>
              <w:t xml:space="preserve">Registered Address</w:t>
            </w:r>
          </w:p>
          <w:p w:rsidR="00000000" w:rsidDel="00000000" w:rsidP="00000000" w:rsidRDefault="00000000" w:rsidRPr="00000000" w14:paraId="000000FF">
            <w:pPr>
              <w:widowControl w:val="0"/>
              <w:numPr>
                <w:ilvl w:val="0"/>
                <w:numId w:val="1"/>
              </w:numPr>
              <w:spacing w:after="0" w:line="259" w:lineRule="auto"/>
              <w:ind w:left="720" w:hanging="360"/>
              <w:rPr/>
            </w:pPr>
            <w:r w:rsidDel="00000000" w:rsidR="00000000" w:rsidRPr="00000000">
              <w:rPr>
                <w:rtl w:val="0"/>
              </w:rPr>
              <w:t xml:space="preserve">Email Address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00">
            <w:pPr>
              <w:widowControl w:val="0"/>
              <w:spacing w:after="80" w:line="259" w:lineRule="auto"/>
              <w:ind w:left="-30" w:firstLine="0"/>
              <w:jc w:val="center"/>
              <w:rPr>
                <w:b w:val="1"/>
                <w:color w:val="ffffff"/>
              </w:rPr>
            </w:pPr>
            <w:r w:rsidDel="00000000" w:rsidR="00000000" w:rsidRPr="00000000">
              <w:rPr>
                <w:b w:val="1"/>
                <w:color w:val="ffffff"/>
                <w:rtl w:val="0"/>
              </w:rPr>
              <w:t xml:space="preserve">2.3 Response</w:t>
            </w:r>
          </w:p>
        </w:tc>
        <w:tc>
          <w:tcPr>
            <w:tcBorders>
              <w:top w:color="000000" w:space="0" w:sz="8" w:val="single"/>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1">
            <w:pPr>
              <w:widowControl w:val="0"/>
              <w:spacing w:after="0" w:line="259" w:lineRule="auto"/>
              <w:ind w:left="-30" w:firstLine="0"/>
              <w:rPr/>
            </w:pP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2">
            <w:pPr>
              <w:widowControl w:val="0"/>
              <w:spacing w:after="80" w:line="259" w:lineRule="auto"/>
              <w:ind w:left="-30" w:firstLine="0"/>
              <w:jc w:val="center"/>
              <w:rPr/>
            </w:pPr>
            <w:r w:rsidDel="00000000" w:rsidR="00000000" w:rsidRPr="00000000">
              <w:rPr>
                <w:rtl w:val="0"/>
              </w:rPr>
              <w:t xml:space="preserve">2.4</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3">
            <w:pPr>
              <w:widowControl w:val="0"/>
              <w:spacing w:after="0" w:line="259" w:lineRule="auto"/>
              <w:ind w:left="-30" w:firstLine="0"/>
              <w:rPr/>
            </w:pPr>
            <w:r w:rsidDel="00000000" w:rsidR="00000000" w:rsidRPr="00000000">
              <w:rPr>
                <w:rtl w:val="0"/>
              </w:rPr>
              <w:t xml:space="preserve">Please provide details of your Data Protection Officer. Your response must include their;</w:t>
            </w:r>
          </w:p>
          <w:p w:rsidR="00000000" w:rsidDel="00000000" w:rsidP="00000000" w:rsidRDefault="00000000" w:rsidRPr="00000000" w14:paraId="00000104">
            <w:pPr>
              <w:widowControl w:val="0"/>
              <w:numPr>
                <w:ilvl w:val="0"/>
                <w:numId w:val="2"/>
              </w:numPr>
              <w:spacing w:after="0" w:line="259" w:lineRule="auto"/>
              <w:ind w:left="690" w:hanging="360"/>
              <w:rPr>
                <w:rFonts w:ascii="Calibri" w:cs="Calibri" w:eastAsia="Calibri" w:hAnsi="Calibri"/>
              </w:rPr>
            </w:pPr>
            <w:r w:rsidDel="00000000" w:rsidR="00000000" w:rsidRPr="00000000">
              <w:rPr>
                <w:rtl w:val="0"/>
              </w:rPr>
              <w:t xml:space="preserve">Full Name</w:t>
            </w:r>
          </w:p>
          <w:p w:rsidR="00000000" w:rsidDel="00000000" w:rsidP="00000000" w:rsidRDefault="00000000" w:rsidRPr="00000000" w14:paraId="00000105">
            <w:pPr>
              <w:widowControl w:val="0"/>
              <w:numPr>
                <w:ilvl w:val="0"/>
                <w:numId w:val="2"/>
              </w:numPr>
              <w:spacing w:after="0" w:line="259" w:lineRule="auto"/>
              <w:ind w:left="690" w:hanging="360"/>
              <w:rPr>
                <w:rFonts w:ascii="Calibri" w:cs="Calibri" w:eastAsia="Calibri" w:hAnsi="Calibri"/>
              </w:rPr>
            </w:pPr>
            <w:r w:rsidDel="00000000" w:rsidR="00000000" w:rsidRPr="00000000">
              <w:rPr>
                <w:rtl w:val="0"/>
              </w:rPr>
              <w:t xml:space="preserve">Email Address</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06">
            <w:pPr>
              <w:widowControl w:val="0"/>
              <w:spacing w:after="80" w:line="259" w:lineRule="auto"/>
              <w:ind w:left="-30" w:firstLine="0"/>
              <w:jc w:val="center"/>
              <w:rPr>
                <w:b w:val="1"/>
                <w:color w:val="ffffff"/>
              </w:rPr>
            </w:pPr>
            <w:r w:rsidDel="00000000" w:rsidR="00000000" w:rsidRPr="00000000">
              <w:rPr>
                <w:b w:val="1"/>
                <w:color w:val="ffffff"/>
                <w:rtl w:val="0"/>
              </w:rPr>
              <w:t xml:space="preserve">2.4 Response</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7">
            <w:pPr>
              <w:widowControl w:val="0"/>
              <w:spacing w:after="0" w:line="259" w:lineRule="auto"/>
              <w:ind w:left="-30" w:firstLine="0"/>
              <w:rPr/>
            </w:pP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8">
            <w:pPr>
              <w:widowControl w:val="0"/>
              <w:spacing w:after="80" w:line="259" w:lineRule="auto"/>
              <w:ind w:left="-30" w:firstLine="0"/>
              <w:jc w:val="center"/>
              <w:rPr/>
            </w:pPr>
            <w:r w:rsidDel="00000000" w:rsidR="00000000" w:rsidRPr="00000000">
              <w:rPr>
                <w:rtl w:val="0"/>
              </w:rPr>
              <w:t xml:space="preserve">2.5</w:t>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9">
            <w:pPr>
              <w:widowControl w:val="0"/>
              <w:spacing w:after="0" w:line="259" w:lineRule="auto"/>
              <w:ind w:left="-30" w:firstLine="0"/>
              <w:rPr/>
            </w:pPr>
            <w:r w:rsidDel="00000000" w:rsidR="00000000" w:rsidRPr="00000000">
              <w:rPr>
                <w:rtl w:val="0"/>
              </w:rPr>
              <w:t xml:space="preserve">Please provide details of any sub-contractors you propose to use in order to meet your obligations should you be awarded a Contract.  Your response must include their;</w:t>
            </w:r>
          </w:p>
          <w:p w:rsidR="00000000" w:rsidDel="00000000" w:rsidP="00000000" w:rsidRDefault="00000000" w:rsidRPr="00000000" w14:paraId="0000010A">
            <w:pPr>
              <w:widowControl w:val="0"/>
              <w:numPr>
                <w:ilvl w:val="0"/>
                <w:numId w:val="4"/>
              </w:numPr>
              <w:spacing w:after="0" w:line="259" w:lineRule="auto"/>
              <w:ind w:left="720" w:hanging="360"/>
              <w:rPr/>
            </w:pPr>
            <w:r w:rsidDel="00000000" w:rsidR="00000000" w:rsidRPr="00000000">
              <w:rPr>
                <w:rtl w:val="0"/>
              </w:rPr>
              <w:t xml:space="preserve">Trading Name(s)</w:t>
            </w:r>
          </w:p>
          <w:p w:rsidR="00000000" w:rsidDel="00000000" w:rsidP="00000000" w:rsidRDefault="00000000" w:rsidRPr="00000000" w14:paraId="0000010B">
            <w:pPr>
              <w:widowControl w:val="0"/>
              <w:numPr>
                <w:ilvl w:val="0"/>
                <w:numId w:val="4"/>
              </w:numPr>
              <w:spacing w:after="0" w:line="259" w:lineRule="auto"/>
              <w:ind w:left="720" w:hanging="360"/>
              <w:rPr/>
            </w:pPr>
            <w:r w:rsidDel="00000000" w:rsidR="00000000" w:rsidRPr="00000000">
              <w:rPr>
                <w:rtl w:val="0"/>
              </w:rPr>
              <w:t xml:space="preserve">Registered Address(ees) and Contact Details</w:t>
            </w:r>
          </w:p>
          <w:p w:rsidR="00000000" w:rsidDel="00000000" w:rsidP="00000000" w:rsidRDefault="00000000" w:rsidRPr="00000000" w14:paraId="0000010C">
            <w:pPr>
              <w:widowControl w:val="0"/>
              <w:numPr>
                <w:ilvl w:val="0"/>
                <w:numId w:val="4"/>
              </w:numPr>
              <w:spacing w:after="0" w:line="259" w:lineRule="auto"/>
              <w:ind w:left="720" w:hanging="360"/>
              <w:rPr/>
            </w:pPr>
            <w:r w:rsidDel="00000000" w:rsidR="00000000" w:rsidRPr="00000000">
              <w:rPr>
                <w:rtl w:val="0"/>
              </w:rPr>
              <w:t xml:space="preserve">Goods/Services to be provided</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0D">
            <w:pPr>
              <w:widowControl w:val="0"/>
              <w:spacing w:after="80" w:line="259" w:lineRule="auto"/>
              <w:ind w:left="-30" w:firstLine="0"/>
              <w:jc w:val="center"/>
              <w:rPr/>
            </w:pPr>
            <w:r w:rsidDel="00000000" w:rsidR="00000000" w:rsidRPr="00000000">
              <w:rPr>
                <w:b w:val="1"/>
                <w:color w:val="ffffff"/>
                <w:rtl w:val="0"/>
              </w:rPr>
              <w:t xml:space="preserve">2.5 Response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E">
            <w:pPr>
              <w:widowControl w:val="0"/>
              <w:spacing w:after="0" w:line="259" w:lineRule="auto"/>
              <w:ind w:left="-30" w:firstLine="0"/>
              <w:rPr/>
            </w:pPr>
            <w:r w:rsidDel="00000000" w:rsidR="00000000" w:rsidRPr="00000000">
              <w:rPr>
                <w:rtl w:val="0"/>
              </w:rPr>
            </w:r>
          </w:p>
        </w:tc>
      </w:tr>
    </w:tbl>
    <w:p w:rsidR="00000000" w:rsidDel="00000000" w:rsidP="00000000" w:rsidRDefault="00000000" w:rsidRPr="00000000" w14:paraId="0000010F">
      <w:pPr>
        <w:pageBreakBefore w:val="0"/>
        <w:spacing w:before="240" w:lineRule="auto"/>
        <w:ind w:left="0" w:firstLine="0"/>
        <w:jc w:val="both"/>
        <w:rPr/>
      </w:pPr>
      <w:r w:rsidDel="00000000" w:rsidR="00000000" w:rsidRPr="00000000">
        <w:rPr>
          <w:rtl w:val="0"/>
        </w:rPr>
      </w:r>
    </w:p>
    <w:p w:rsidR="00000000" w:rsidDel="00000000" w:rsidP="00000000" w:rsidRDefault="00000000" w:rsidRPr="00000000" w14:paraId="00000110">
      <w:pPr>
        <w:pageBreakBefore w:val="0"/>
        <w:spacing w:before="240" w:lineRule="auto"/>
        <w:ind w:left="0" w:firstLine="0"/>
        <w:jc w:val="both"/>
        <w:rPr/>
      </w:pPr>
      <w:r w:rsidDel="00000000" w:rsidR="00000000" w:rsidRPr="00000000">
        <w:rPr>
          <w:rtl w:val="0"/>
        </w:rPr>
      </w:r>
    </w:p>
    <w:p w:rsidR="00000000" w:rsidDel="00000000" w:rsidP="00000000" w:rsidRDefault="00000000" w:rsidRPr="00000000" w14:paraId="00000111">
      <w:pPr>
        <w:pageBreakBefore w:val="0"/>
        <w:spacing w:before="240" w:lineRule="auto"/>
        <w:ind w:left="0" w:firstLine="0"/>
        <w:jc w:val="both"/>
        <w:rPr/>
      </w:pP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1"/>
        <w:numPr>
          <w:ilvl w:val="0"/>
          <w:numId w:val="3"/>
        </w:numPr>
        <w:spacing w:before="240" w:lineRule="auto"/>
        <w:ind w:left="2160" w:hanging="360"/>
        <w:jc w:val="both"/>
        <w:rPr/>
      </w:pPr>
      <w:bookmarkStart w:colFirst="0" w:colLast="0" w:name="_4nezxsj9afea" w:id="8"/>
      <w:bookmarkEnd w:id="8"/>
      <w:r w:rsidDel="00000000" w:rsidR="00000000" w:rsidRPr="00000000">
        <w:rPr>
          <w:rtl w:val="0"/>
        </w:rPr>
        <w:t xml:space="preserve">Technical Form</w:t>
      </w:r>
      <w:r w:rsidDel="00000000" w:rsidR="00000000" w:rsidRPr="00000000">
        <w:rPr>
          <w:rtl w:val="0"/>
        </w:rPr>
      </w:r>
    </w:p>
    <w:tbl>
      <w:tblPr>
        <w:tblStyle w:val="Table5"/>
        <w:tblW w:w="9862.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6"/>
        <w:gridCol w:w="3370"/>
        <w:gridCol w:w="1470"/>
        <w:gridCol w:w="1215"/>
        <w:gridCol w:w="1275"/>
        <w:gridCol w:w="1276"/>
        <w:tblGridChange w:id="0">
          <w:tblGrid>
            <w:gridCol w:w="1256"/>
            <w:gridCol w:w="3370"/>
            <w:gridCol w:w="1470"/>
            <w:gridCol w:w="1215"/>
            <w:gridCol w:w="1275"/>
            <w:gridCol w:w="1276"/>
          </w:tblGrid>
        </w:tblGridChange>
      </w:tblGrid>
      <w:tr>
        <w:trPr>
          <w:cantSplit w:val="0"/>
          <w:trHeight w:val="520" w:hRule="atLeast"/>
          <w:tblHeader w:val="0"/>
        </w:trPr>
        <w:tc>
          <w:tcPr>
            <w:gridSpan w:val="6"/>
            <w:shd w:fill="cc3399" w:val="clear"/>
            <w:tcMar>
              <w:top w:w="100.0" w:type="dxa"/>
              <w:left w:w="100.0" w:type="dxa"/>
              <w:bottom w:w="100.0" w:type="dxa"/>
              <w:right w:w="100.0" w:type="dxa"/>
            </w:tcMar>
          </w:tcPr>
          <w:p w:rsidR="00000000" w:rsidDel="00000000" w:rsidP="00000000" w:rsidRDefault="00000000" w:rsidRPr="00000000" w14:paraId="00000113">
            <w:pPr>
              <w:spacing w:after="0" w:line="360" w:lineRule="auto"/>
              <w:ind w:left="-30" w:firstLine="0"/>
              <w:rPr>
                <w:b w:val="1"/>
              </w:rPr>
            </w:pPr>
            <w:bookmarkStart w:colFirst="0" w:colLast="0" w:name="_1ci93xb" w:id="9"/>
            <w:bookmarkEnd w:id="9"/>
            <w:r w:rsidDel="00000000" w:rsidR="00000000" w:rsidRPr="00000000">
              <w:rPr>
                <w:b w:val="1"/>
                <w:color w:val="ffffff"/>
                <w:rtl w:val="0"/>
              </w:rPr>
              <w:t xml:space="preserve">TECHNICAL </w:t>
            </w:r>
            <w:r w:rsidDel="00000000" w:rsidR="00000000" w:rsidRPr="00000000">
              <w:rPr>
                <w:b w:val="1"/>
                <w:rtl w:val="0"/>
              </w:rPr>
              <w:t xml:space="preserve">- </w:t>
            </w:r>
            <w:r w:rsidDel="00000000" w:rsidR="00000000" w:rsidRPr="00000000">
              <w:rPr>
                <w:b w:val="1"/>
                <w:rtl w:val="0"/>
              </w:rPr>
              <w:t xml:space="preserve">EXPERIENCE</w:t>
            </w:r>
            <w:r w:rsidDel="00000000" w:rsidR="00000000" w:rsidRPr="00000000">
              <w:rPr>
                <w:b w:val="1"/>
                <w:rtl w:val="0"/>
              </w:rPr>
              <w:t xml:space="preserve"> WORKPLACE SERVICES   </w:t>
            </w:r>
            <w:r w:rsidDel="00000000" w:rsidR="00000000" w:rsidRPr="00000000">
              <w:rPr>
                <w:b w:val="1"/>
                <w:rtl w:val="0"/>
              </w:rPr>
              <w:t xml:space="preserve">     </w:t>
            </w:r>
            <w:r w:rsidDel="00000000" w:rsidR="00000000" w:rsidRPr="00000000">
              <w:rPr>
                <w:b w:val="1"/>
                <w:color w:val="ffffff"/>
                <w:rtl w:val="0"/>
              </w:rPr>
              <w:t xml:space="preserve">     WEIGHTING</w:t>
            </w:r>
            <w:r w:rsidDel="00000000" w:rsidR="00000000" w:rsidRPr="00000000">
              <w:rPr>
                <w:b w:val="1"/>
                <w:rtl w:val="0"/>
              </w:rPr>
              <w:t xml:space="preserve"> </w:t>
            </w:r>
            <w:r w:rsidDel="00000000" w:rsidR="00000000" w:rsidRPr="00000000">
              <w:rPr>
                <w:b w:val="1"/>
                <w:rtl w:val="0"/>
              </w:rPr>
              <w:t xml:space="preserve">30%</w:t>
            </w:r>
            <w:r w:rsidDel="00000000" w:rsidR="00000000" w:rsidRPr="00000000">
              <w:rPr>
                <w:rtl w:val="0"/>
              </w:rPr>
            </w:r>
          </w:p>
          <w:p w:rsidR="00000000" w:rsidDel="00000000" w:rsidP="00000000" w:rsidRDefault="00000000" w:rsidRPr="00000000" w14:paraId="00000114">
            <w:pPr>
              <w:spacing w:after="0" w:line="360" w:lineRule="auto"/>
              <w:ind w:left="-30"/>
              <w:rPr>
                <w:color w:val="ffffff"/>
              </w:rPr>
            </w:pPr>
            <w:r w:rsidDel="00000000" w:rsidR="00000000" w:rsidRPr="00000000">
              <w:rPr>
                <w:b w:val="1"/>
                <w:color w:val="ffffff"/>
                <w:rtl w:val="0"/>
              </w:rPr>
              <w:t xml:space="preserve">Response Guidance</w:t>
              <w:br w:type="textWrapping"/>
            </w:r>
            <w:r w:rsidDel="00000000" w:rsidR="00000000" w:rsidRPr="00000000">
              <w:rPr>
                <w:color w:val="ffffff"/>
                <w:rtl w:val="0"/>
              </w:rPr>
              <w:t xml:space="preserve">Potential Bidders MUST answer ALL the following questions. The method of response; page limit on attachments and evaluation criteria is set per question.  </w:t>
            </w:r>
          </w:p>
          <w:p w:rsidR="00000000" w:rsidDel="00000000" w:rsidP="00000000" w:rsidRDefault="00000000" w:rsidRPr="00000000" w14:paraId="00000115">
            <w:pPr>
              <w:spacing w:after="0" w:line="360" w:lineRule="auto"/>
              <w:ind w:left="-30"/>
              <w:rPr>
                <w:color w:val="ffffff"/>
              </w:rPr>
            </w:pPr>
            <w:r w:rsidDel="00000000" w:rsidR="00000000" w:rsidRPr="00000000">
              <w:rPr>
                <w:rtl w:val="0"/>
              </w:rPr>
            </w:r>
          </w:p>
          <w:p w:rsidR="00000000" w:rsidDel="00000000" w:rsidP="00000000" w:rsidRDefault="00000000" w:rsidRPr="00000000" w14:paraId="00000116">
            <w:pPr>
              <w:spacing w:after="0" w:line="360" w:lineRule="auto"/>
              <w:ind w:left="-30"/>
              <w:rPr>
                <w:color w:val="ffffff"/>
              </w:rPr>
            </w:pPr>
            <w:r w:rsidDel="00000000" w:rsidR="00000000" w:rsidRPr="00000000">
              <w:rPr>
                <w:color w:val="ffffff"/>
                <w:rtl w:val="0"/>
              </w:rPr>
              <w:t xml:space="preserve">Unless otherwise specified, you must upload your response as attachments.</w:t>
            </w:r>
          </w:p>
          <w:p w:rsidR="00000000" w:rsidDel="00000000" w:rsidP="00000000" w:rsidRDefault="00000000" w:rsidRPr="00000000" w14:paraId="00000117">
            <w:pPr>
              <w:spacing w:after="0" w:line="360" w:lineRule="auto"/>
              <w:ind w:left="-30"/>
              <w:rPr>
                <w:color w:val="ffffff"/>
              </w:rPr>
            </w:pPr>
            <w:r w:rsidDel="00000000" w:rsidR="00000000" w:rsidRPr="00000000">
              <w:rPr>
                <w:rtl w:val="0"/>
              </w:rPr>
            </w:r>
          </w:p>
          <w:p w:rsidR="00000000" w:rsidDel="00000000" w:rsidP="00000000" w:rsidRDefault="00000000" w:rsidRPr="00000000" w14:paraId="00000118">
            <w:pPr>
              <w:spacing w:after="0" w:line="360" w:lineRule="auto"/>
              <w:ind w:left="-30"/>
              <w:rPr>
                <w:color w:val="ffffff"/>
              </w:rPr>
            </w:pPr>
            <w:r w:rsidDel="00000000" w:rsidR="00000000" w:rsidRPr="00000000">
              <w:rPr>
                <w:color w:val="ffffff"/>
                <w:rtl w:val="0"/>
              </w:rPr>
              <w:t xml:space="preserve">It is requested that attachments are submitted in Microsoft Word or Excel format and must be in Arial font size 11. Page limits include the use of headers footers and diagrams.  Upload ONLY those attachments we have asked for – any other supporting evidence, certificates for example, will be requested separately by us.</w:t>
            </w:r>
          </w:p>
          <w:p w:rsidR="00000000" w:rsidDel="00000000" w:rsidP="00000000" w:rsidRDefault="00000000" w:rsidRPr="00000000" w14:paraId="00000119">
            <w:pPr>
              <w:spacing w:after="0" w:line="360" w:lineRule="auto"/>
              <w:ind w:left="-30"/>
              <w:rPr>
                <w:color w:val="ffffff"/>
              </w:rPr>
            </w:pPr>
            <w:r w:rsidDel="00000000" w:rsidR="00000000" w:rsidRPr="00000000">
              <w:rPr>
                <w:rtl w:val="0"/>
              </w:rPr>
            </w:r>
          </w:p>
          <w:p w:rsidR="00000000" w:rsidDel="00000000" w:rsidP="00000000" w:rsidRDefault="00000000" w:rsidRPr="00000000" w14:paraId="0000011A">
            <w:pPr>
              <w:spacing w:after="0" w:line="360" w:lineRule="auto"/>
              <w:ind w:left="-30" w:firstLine="0"/>
              <w:rPr>
                <w:b w:val="1"/>
                <w:color w:val="ffffff"/>
              </w:rPr>
            </w:pPr>
            <w:r w:rsidDel="00000000" w:rsidR="00000000" w:rsidRPr="00000000">
              <w:rPr>
                <w:b w:val="1"/>
                <w:color w:val="ffffff"/>
                <w:u w:val="single"/>
                <w:rtl w:val="0"/>
              </w:rPr>
              <w:t xml:space="preserve">No</w:t>
            </w:r>
            <w:r w:rsidDel="00000000" w:rsidR="00000000" w:rsidRPr="00000000">
              <w:rPr>
                <w:b w:val="1"/>
                <w:color w:val="ffffff"/>
                <w:rtl w:val="0"/>
              </w:rPr>
              <w:t xml:space="preserve"> costings should be included in responses to this Question.</w:t>
            </w:r>
          </w:p>
        </w:tc>
      </w:tr>
      <w:tr>
        <w:trPr>
          <w:cantSplit w:val="0"/>
          <w:tblHeader w:val="0"/>
        </w:trPr>
        <w:tc>
          <w:tcPr>
            <w:shd w:fill="cc3399" w:val="clear"/>
            <w:tcMar>
              <w:top w:w="100.0" w:type="dxa"/>
              <w:left w:w="100.0" w:type="dxa"/>
              <w:bottom w:w="100.0" w:type="dxa"/>
              <w:right w:w="100.0" w:type="dxa"/>
            </w:tcMar>
          </w:tcPr>
          <w:p w:rsidR="00000000" w:rsidDel="00000000" w:rsidP="00000000" w:rsidRDefault="00000000" w:rsidRPr="00000000" w14:paraId="00000120">
            <w:pPr>
              <w:widowControl w:val="0"/>
              <w:spacing w:after="80" w:line="259" w:lineRule="auto"/>
              <w:ind w:left="-30" w:firstLine="0"/>
              <w:rPr>
                <w:b w:val="1"/>
                <w:color w:val="ffffff"/>
                <w:sz w:val="22"/>
                <w:szCs w:val="22"/>
              </w:rPr>
            </w:pPr>
            <w:r w:rsidDel="00000000" w:rsidR="00000000" w:rsidRPr="00000000">
              <w:rPr>
                <w:b w:val="1"/>
                <w:color w:val="ffffff"/>
                <w:sz w:val="22"/>
                <w:szCs w:val="22"/>
                <w:rtl w:val="0"/>
              </w:rPr>
              <w:t xml:space="preserve">Question Number</w:t>
            </w:r>
          </w:p>
        </w:tc>
        <w:tc>
          <w:tcPr>
            <w:shd w:fill="cc3399" w:val="clear"/>
            <w:tcMar>
              <w:top w:w="100.0" w:type="dxa"/>
              <w:left w:w="100.0" w:type="dxa"/>
              <w:bottom w:w="100.0" w:type="dxa"/>
              <w:right w:w="100.0" w:type="dxa"/>
            </w:tcMar>
          </w:tcPr>
          <w:p w:rsidR="00000000" w:rsidDel="00000000" w:rsidP="00000000" w:rsidRDefault="00000000" w:rsidRPr="00000000" w14:paraId="00000121">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Question</w:t>
            </w:r>
          </w:p>
        </w:tc>
        <w:tc>
          <w:tcPr>
            <w:tcBorders>
              <w:top w:color="000000" w:space="0" w:sz="8" w:val="single"/>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22">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Your Response</w:t>
            </w:r>
          </w:p>
        </w:tc>
        <w:tc>
          <w:tcPr>
            <w:tcBorders>
              <w:top w:color="000000" w:space="0" w:sz="8" w:val="single"/>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23">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Minimum Acceptable Score</w:t>
            </w:r>
          </w:p>
        </w:tc>
        <w:tc>
          <w:tcPr>
            <w:tcBorders>
              <w:top w:color="000000" w:space="0" w:sz="8" w:val="single"/>
              <w:left w:color="000000" w:space="0" w:sz="0" w:val="nil"/>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24">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Maximum Available Score</w:t>
            </w:r>
          </w:p>
        </w:tc>
        <w:tc>
          <w:tcPr>
            <w:tcBorders>
              <w:top w:color="000000" w:space="0" w:sz="8" w:val="single"/>
              <w:left w:color="000000" w:space="0" w:sz="0" w:val="nil"/>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25">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Weighting </w:t>
            </w:r>
          </w:p>
        </w:tc>
      </w:tr>
      <w:tr>
        <w:trPr>
          <w:cantSplit w:val="0"/>
          <w:tblHeader w:val="0"/>
        </w:trPr>
        <w:tc>
          <w:tcPr>
            <w:shd w:fill="ffffff" w:val="clear"/>
            <w:tcMar>
              <w:top w:w="100.0" w:type="dxa"/>
              <w:left w:w="100.0" w:type="dxa"/>
              <w:bottom w:w="100.0" w:type="dxa"/>
              <w:right w:w="100.0" w:type="dxa"/>
            </w:tcMar>
          </w:tcPr>
          <w:p w:rsidR="00000000" w:rsidDel="00000000" w:rsidP="00000000" w:rsidRDefault="00000000" w:rsidRPr="00000000" w14:paraId="00000126">
            <w:pPr>
              <w:widowControl w:val="0"/>
              <w:spacing w:after="80" w:line="259" w:lineRule="auto"/>
              <w:ind w:left="-30" w:firstLine="0"/>
              <w:jc w:val="center"/>
              <w:rPr/>
            </w:pPr>
            <w:r w:rsidDel="00000000" w:rsidR="00000000" w:rsidRPr="00000000">
              <w:rPr>
                <w:rtl w:val="0"/>
              </w:rPr>
              <w:t xml:space="preserve">3</w:t>
            </w:r>
            <w:r w:rsidDel="00000000" w:rsidR="00000000" w:rsidRPr="00000000">
              <w:rPr>
                <w:rtl w:val="0"/>
              </w:rPr>
              <w:t xml:space="preserve">.1</w:t>
            </w:r>
          </w:p>
        </w:tc>
        <w:tc>
          <w:tcPr>
            <w:shd w:fill="ead1dc" w:val="clear"/>
            <w:tcMar>
              <w:top w:w="100.0" w:type="dxa"/>
              <w:left w:w="100.0" w:type="dxa"/>
              <w:bottom w:w="100.0" w:type="dxa"/>
              <w:right w:w="100.0" w:type="dxa"/>
            </w:tcMar>
          </w:tcPr>
          <w:p w:rsidR="00000000" w:rsidDel="00000000" w:rsidP="00000000" w:rsidRDefault="00000000" w:rsidRPr="00000000" w14:paraId="00000127">
            <w:pPr>
              <w:widowControl w:val="0"/>
              <w:spacing w:after="0" w:before="116" w:line="259" w:lineRule="auto"/>
              <w:ind w:left="-30" w:firstLine="0"/>
              <w:rPr/>
            </w:pPr>
            <w:r w:rsidDel="00000000" w:rsidR="00000000" w:rsidRPr="00000000">
              <w:rPr>
                <w:color w:val="222222"/>
                <w:sz w:val="22"/>
                <w:szCs w:val="22"/>
                <w:rtl w:val="0"/>
              </w:rPr>
              <w:t xml:space="preserve">Please describe and provide </w:t>
            </w:r>
            <w:r w:rsidDel="00000000" w:rsidR="00000000" w:rsidRPr="00000000">
              <w:rPr>
                <w:color w:val="222222"/>
                <w:sz w:val="22"/>
                <w:szCs w:val="22"/>
                <w:rtl w:val="0"/>
              </w:rPr>
              <w:t xml:space="preserve">evidence</w:t>
            </w:r>
            <w:r w:rsidDel="00000000" w:rsidR="00000000" w:rsidRPr="00000000">
              <w:rPr>
                <w:color w:val="222222"/>
                <w:sz w:val="22"/>
                <w:szCs w:val="22"/>
                <w:rtl w:val="0"/>
              </w:rPr>
              <w:t xml:space="preserve"> of how you have defined, procured and managed workplace services in a large-scale, multi-client and multi-site context.</w:t>
            </w:r>
            <w:r w:rsidDel="00000000" w:rsidR="00000000" w:rsidRPr="00000000">
              <w:rPr>
                <w:rtl w:val="0"/>
              </w:rPr>
            </w:r>
          </w:p>
        </w:tc>
        <w:tc>
          <w:tcPr>
            <w:shd w:fill="ead1dc" w:val="clear"/>
            <w:tcMar>
              <w:top w:w="100.0" w:type="dxa"/>
              <w:left w:w="100.0" w:type="dxa"/>
              <w:bottom w:w="100.0" w:type="dxa"/>
              <w:right w:w="100.0" w:type="dxa"/>
            </w:tcM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80" w:before="0" w:line="259" w:lineRule="auto"/>
              <w:ind w:left="-30" w:right="0" w:firstLine="0"/>
              <w:jc w:val="left"/>
              <w:rPr/>
            </w:pPr>
            <w:r w:rsidDel="00000000" w:rsidR="00000000" w:rsidRPr="00000000">
              <w:rPr>
                <w:rtl w:val="0"/>
              </w:rPr>
              <w:t xml:space="preserve">Attachment Max 1 page</w:t>
            </w:r>
          </w:p>
        </w:tc>
        <w:tc>
          <w:tcPr>
            <w:shd w:fill="ead1dc" w:val="clear"/>
            <w:tcMar>
              <w:top w:w="100.0" w:type="dxa"/>
              <w:left w:w="100.0" w:type="dxa"/>
              <w:bottom w:w="100.0" w:type="dxa"/>
              <w:right w:w="100.0" w:type="dxa"/>
            </w:tcM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80" w:before="0" w:line="259" w:lineRule="auto"/>
              <w:ind w:left="-30" w:right="0" w:firstLine="0"/>
              <w:jc w:val="left"/>
              <w:rPr/>
            </w:pPr>
            <w:r w:rsidDel="00000000" w:rsidR="00000000" w:rsidRPr="00000000">
              <w:rPr>
                <w:rtl w:val="0"/>
              </w:rPr>
              <w:t xml:space="preserve">66</w:t>
            </w:r>
          </w:p>
        </w:tc>
        <w:tc>
          <w:tcPr>
            <w:shd w:fill="ead1dc" w:val="clear"/>
            <w:tcMar>
              <w:top w:w="100.0" w:type="dxa"/>
              <w:left w:w="100.0" w:type="dxa"/>
              <w:bottom w:w="100.0" w:type="dxa"/>
              <w:right w:w="100.0" w:type="dxa"/>
            </w:tcM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80" w:before="0" w:line="259" w:lineRule="auto"/>
              <w:ind w:left="-30" w:right="0" w:firstLine="0"/>
              <w:jc w:val="left"/>
              <w:rPr/>
            </w:pPr>
            <w:r w:rsidDel="00000000" w:rsidR="00000000" w:rsidRPr="00000000">
              <w:rPr>
                <w:rtl w:val="0"/>
              </w:rPr>
              <w:t xml:space="preserve">100</w:t>
            </w:r>
          </w:p>
        </w:tc>
        <w:tc>
          <w:tcPr>
            <w:shd w:fill="ead1dc" w:val="clear"/>
            <w:tcMar>
              <w:top w:w="100.0" w:type="dxa"/>
              <w:left w:w="100.0" w:type="dxa"/>
              <w:bottom w:w="100.0" w:type="dxa"/>
              <w:right w:w="100.0" w:type="dxa"/>
            </w:tcMa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80" w:before="0" w:line="259" w:lineRule="auto"/>
              <w:ind w:left="-30" w:right="0" w:firstLine="0"/>
              <w:jc w:val="left"/>
              <w:rPr/>
            </w:pPr>
            <w:r w:rsidDel="00000000" w:rsidR="00000000" w:rsidRPr="00000000">
              <w:rPr>
                <w:rtl w:val="0"/>
              </w:rPr>
              <w:t xml:space="preserve">20%</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2C">
            <w:pPr>
              <w:widowControl w:val="0"/>
              <w:spacing w:after="80" w:line="259" w:lineRule="auto"/>
              <w:ind w:left="-30" w:firstLine="0"/>
              <w:jc w:val="center"/>
              <w:rPr/>
            </w:pPr>
            <w:r w:rsidDel="00000000" w:rsidR="00000000" w:rsidRPr="00000000">
              <w:rPr>
                <w:rtl w:val="0"/>
              </w:rPr>
              <w:t xml:space="preserve">3.2</w:t>
            </w:r>
          </w:p>
        </w:tc>
        <w:tc>
          <w:tcPr>
            <w:tcBorders>
              <w:top w:color="000000" w:space="0" w:sz="8" w:val="single"/>
              <w:left w:color="000000" w:space="0" w:sz="0" w:val="nil"/>
              <w:bottom w:color="000000" w:space="0" w:sz="8" w:val="single"/>
              <w:right w:color="000000" w:space="0" w:sz="8" w:val="single"/>
            </w:tcBorders>
            <w:shd w:fill="ead1dc" w:val="clear"/>
            <w:tcMar>
              <w:top w:w="100.0" w:type="dxa"/>
              <w:left w:w="100.0" w:type="dxa"/>
              <w:bottom w:w="100.0" w:type="dxa"/>
              <w:right w:w="100.0" w:type="dxa"/>
            </w:tcMar>
          </w:tcPr>
          <w:p w:rsidR="00000000" w:rsidDel="00000000" w:rsidP="00000000" w:rsidRDefault="00000000" w:rsidRPr="00000000" w14:paraId="0000012D">
            <w:pPr>
              <w:widowControl w:val="0"/>
              <w:spacing w:after="60" w:before="60" w:line="276" w:lineRule="auto"/>
              <w:ind w:left="-30" w:firstLine="0"/>
              <w:rPr/>
            </w:pPr>
            <w:r w:rsidDel="00000000" w:rsidR="00000000" w:rsidRPr="00000000">
              <w:rPr>
                <w:color w:val="222222"/>
                <w:sz w:val="22"/>
                <w:szCs w:val="22"/>
                <w:rtl w:val="0"/>
              </w:rPr>
              <w:t xml:space="preserve">Please describe and provide evidence of how you have built delivery capability to drive value from existing and new workplace services contracts</w:t>
            </w:r>
            <w:r w:rsidDel="00000000" w:rsidR="00000000" w:rsidRPr="00000000">
              <w:rPr>
                <w:rtl w:val="0"/>
              </w:rPr>
            </w:r>
          </w:p>
        </w:tc>
        <w:tc>
          <w:tcPr>
            <w:shd w:fill="ead1dc" w:val="clear"/>
            <w:tcMar>
              <w:top w:w="100.0" w:type="dxa"/>
              <w:left w:w="100.0" w:type="dxa"/>
              <w:bottom w:w="100.0" w:type="dxa"/>
              <w:right w:w="100.0" w:type="dxa"/>
            </w:tcMa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80" w:before="0" w:line="259" w:lineRule="auto"/>
              <w:ind w:left="-30" w:right="0" w:firstLine="0"/>
              <w:jc w:val="left"/>
              <w:rPr/>
            </w:pPr>
            <w:r w:rsidDel="00000000" w:rsidR="00000000" w:rsidRPr="00000000">
              <w:rPr>
                <w:rtl w:val="0"/>
              </w:rPr>
              <w:t xml:space="preserve">Attachment 1 page</w:t>
            </w:r>
          </w:p>
        </w:tc>
        <w:tc>
          <w:tcPr>
            <w:shd w:fill="ead1dc" w:val="clear"/>
            <w:tcMar>
              <w:top w:w="100.0" w:type="dxa"/>
              <w:left w:w="100.0" w:type="dxa"/>
              <w:bottom w:w="100.0" w:type="dxa"/>
              <w:right w:w="100.0" w:type="dxa"/>
            </w:tcMa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80" w:before="0" w:line="259" w:lineRule="auto"/>
              <w:ind w:left="-30" w:right="0" w:firstLine="0"/>
              <w:jc w:val="left"/>
              <w:rPr/>
            </w:pPr>
            <w:r w:rsidDel="00000000" w:rsidR="00000000" w:rsidRPr="00000000">
              <w:rPr>
                <w:rtl w:val="0"/>
              </w:rPr>
              <w:t xml:space="preserve">66</w:t>
            </w:r>
          </w:p>
        </w:tc>
        <w:tc>
          <w:tcPr>
            <w:shd w:fill="ead1dc" w:val="clear"/>
            <w:tcMar>
              <w:top w:w="100.0" w:type="dxa"/>
              <w:left w:w="100.0" w:type="dxa"/>
              <w:bottom w:w="100.0" w:type="dxa"/>
              <w:right w:w="100.0" w:type="dxa"/>
            </w:tcMa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80" w:before="0" w:line="259" w:lineRule="auto"/>
              <w:ind w:left="-30" w:right="0" w:firstLine="0"/>
              <w:jc w:val="left"/>
              <w:rPr/>
            </w:pPr>
            <w:r w:rsidDel="00000000" w:rsidR="00000000" w:rsidRPr="00000000">
              <w:rPr>
                <w:rtl w:val="0"/>
              </w:rPr>
              <w:t xml:space="preserve">100</w:t>
            </w:r>
          </w:p>
        </w:tc>
        <w:tc>
          <w:tcPr>
            <w:shd w:fill="ead1dc" w:val="clear"/>
            <w:tcMar>
              <w:top w:w="100.0" w:type="dxa"/>
              <w:left w:w="100.0" w:type="dxa"/>
              <w:bottom w:w="100.0" w:type="dxa"/>
              <w:right w:w="100.0" w:type="dxa"/>
            </w:tcMa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80" w:before="0" w:line="259" w:lineRule="auto"/>
              <w:ind w:left="-30" w:right="0" w:firstLine="0"/>
              <w:jc w:val="left"/>
              <w:rPr/>
            </w:pPr>
            <w:r w:rsidDel="00000000" w:rsidR="00000000" w:rsidRPr="00000000">
              <w:rPr>
                <w:rtl w:val="0"/>
              </w:rPr>
              <w:t xml:space="preserve">10%</w:t>
            </w:r>
          </w:p>
        </w:tc>
      </w:tr>
    </w:tbl>
    <w:p w:rsidR="00000000" w:rsidDel="00000000" w:rsidP="00000000" w:rsidRDefault="00000000" w:rsidRPr="00000000" w14:paraId="00000132">
      <w:pPr>
        <w:pStyle w:val="Heading1"/>
        <w:spacing w:before="240" w:lineRule="auto"/>
        <w:ind w:left="0" w:firstLine="0"/>
        <w:jc w:val="both"/>
        <w:rPr>
          <w:sz w:val="28"/>
          <w:szCs w:val="28"/>
        </w:rPr>
      </w:pPr>
      <w:bookmarkStart w:colFirst="0" w:colLast="0" w:name="_3nmkisoxf6gw" w:id="10"/>
      <w:bookmarkEnd w:id="10"/>
      <w:r w:rsidDel="00000000" w:rsidR="00000000" w:rsidRPr="00000000">
        <w:rPr>
          <w:rtl w:val="0"/>
        </w:rPr>
      </w:r>
    </w:p>
    <w:p w:rsidR="00000000" w:rsidDel="00000000" w:rsidP="00000000" w:rsidRDefault="00000000" w:rsidRPr="00000000" w14:paraId="00000133">
      <w:pPr>
        <w:rPr/>
      </w:pPr>
      <w:r w:rsidDel="00000000" w:rsidR="00000000" w:rsidRPr="00000000">
        <w:rPr>
          <w:rtl w:val="0"/>
        </w:rPr>
      </w:r>
    </w:p>
    <w:tbl>
      <w:tblPr>
        <w:tblStyle w:val="Table6"/>
        <w:tblW w:w="9862.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6"/>
        <w:gridCol w:w="3370"/>
        <w:gridCol w:w="1350"/>
        <w:gridCol w:w="1470"/>
        <w:gridCol w:w="1140"/>
        <w:gridCol w:w="1276"/>
        <w:tblGridChange w:id="0">
          <w:tblGrid>
            <w:gridCol w:w="1256"/>
            <w:gridCol w:w="3370"/>
            <w:gridCol w:w="1350"/>
            <w:gridCol w:w="1470"/>
            <w:gridCol w:w="1140"/>
            <w:gridCol w:w="1276"/>
          </w:tblGrid>
        </w:tblGridChange>
      </w:tblGrid>
      <w:tr>
        <w:trPr>
          <w:cantSplit w:val="0"/>
          <w:trHeight w:val="520" w:hRule="atLeast"/>
          <w:tblHeader w:val="0"/>
        </w:trPr>
        <w:tc>
          <w:tcPr>
            <w:gridSpan w:val="6"/>
            <w:shd w:fill="cc3399" w:val="clear"/>
            <w:tcMar>
              <w:top w:w="100.0" w:type="dxa"/>
              <w:left w:w="100.0" w:type="dxa"/>
              <w:bottom w:w="100.0" w:type="dxa"/>
              <w:right w:w="100.0" w:type="dxa"/>
            </w:tcMar>
          </w:tcPr>
          <w:p w:rsidR="00000000" w:rsidDel="00000000" w:rsidP="00000000" w:rsidRDefault="00000000" w:rsidRPr="00000000" w14:paraId="00000134">
            <w:pPr>
              <w:spacing w:after="0" w:line="360" w:lineRule="auto"/>
              <w:ind w:left="-30" w:firstLine="0"/>
              <w:rPr>
                <w:b w:val="1"/>
              </w:rPr>
            </w:pPr>
            <w:bookmarkStart w:colFirst="0" w:colLast="0" w:name="_1ci93xb" w:id="9"/>
            <w:bookmarkEnd w:id="9"/>
            <w:r w:rsidDel="00000000" w:rsidR="00000000" w:rsidRPr="00000000">
              <w:rPr>
                <w:b w:val="1"/>
                <w:color w:val="ffffff"/>
                <w:rtl w:val="0"/>
              </w:rPr>
              <w:t xml:space="preserve">TECHNICAL </w:t>
            </w:r>
            <w:r w:rsidDel="00000000" w:rsidR="00000000" w:rsidRPr="00000000">
              <w:rPr>
                <w:b w:val="1"/>
                <w:rtl w:val="0"/>
              </w:rPr>
              <w:t xml:space="preserve">- </w:t>
            </w:r>
            <w:r w:rsidDel="00000000" w:rsidR="00000000" w:rsidRPr="00000000">
              <w:rPr>
                <w:b w:val="1"/>
                <w:rtl w:val="0"/>
              </w:rPr>
              <w:t xml:space="preserve">EXPERIENCE - PROVIDING STRATEGIC ADVICE TO DELIVERY TRANSFORMATION</w:t>
            </w:r>
            <w:r w:rsidDel="00000000" w:rsidR="00000000" w:rsidRPr="00000000">
              <w:rPr>
                <w:b w:val="1"/>
                <w:rtl w:val="0"/>
              </w:rPr>
              <w:t xml:space="preserve">         </w:t>
            </w:r>
            <w:r w:rsidDel="00000000" w:rsidR="00000000" w:rsidRPr="00000000">
              <w:rPr>
                <w:b w:val="1"/>
                <w:rtl w:val="0"/>
              </w:rPr>
              <w:t xml:space="preserve">     </w:t>
            </w:r>
            <w:r w:rsidDel="00000000" w:rsidR="00000000" w:rsidRPr="00000000">
              <w:rPr>
                <w:b w:val="1"/>
                <w:color w:val="ffffff"/>
                <w:rtl w:val="0"/>
              </w:rPr>
              <w:t xml:space="preserve">     WEIGHTING</w:t>
            </w:r>
            <w:r w:rsidDel="00000000" w:rsidR="00000000" w:rsidRPr="00000000">
              <w:rPr>
                <w:b w:val="1"/>
                <w:rtl w:val="0"/>
              </w:rPr>
              <w:t xml:space="preserve"> </w:t>
            </w:r>
            <w:r w:rsidDel="00000000" w:rsidR="00000000" w:rsidRPr="00000000">
              <w:rPr>
                <w:b w:val="1"/>
                <w:rtl w:val="0"/>
              </w:rPr>
              <w:t xml:space="preserve">20%</w:t>
            </w:r>
            <w:r w:rsidDel="00000000" w:rsidR="00000000" w:rsidRPr="00000000">
              <w:rPr>
                <w:rtl w:val="0"/>
              </w:rPr>
            </w:r>
          </w:p>
          <w:p w:rsidR="00000000" w:rsidDel="00000000" w:rsidP="00000000" w:rsidRDefault="00000000" w:rsidRPr="00000000" w14:paraId="00000135">
            <w:pPr>
              <w:spacing w:after="0" w:line="360" w:lineRule="auto"/>
              <w:ind w:left="-30"/>
              <w:rPr>
                <w:color w:val="ffffff"/>
              </w:rPr>
            </w:pPr>
            <w:r w:rsidDel="00000000" w:rsidR="00000000" w:rsidRPr="00000000">
              <w:rPr>
                <w:b w:val="1"/>
                <w:color w:val="ffffff"/>
                <w:rtl w:val="0"/>
              </w:rPr>
              <w:t xml:space="preserve">Response Guidance</w:t>
              <w:br w:type="textWrapping"/>
            </w:r>
            <w:r w:rsidDel="00000000" w:rsidR="00000000" w:rsidRPr="00000000">
              <w:rPr>
                <w:color w:val="ffffff"/>
                <w:rtl w:val="0"/>
              </w:rPr>
              <w:t xml:space="preserve">Potential Bidders MUST answer ALL the following questions. The method of response; page limit on attachments and evaluation criteria is set per question.  </w:t>
            </w:r>
          </w:p>
          <w:p w:rsidR="00000000" w:rsidDel="00000000" w:rsidP="00000000" w:rsidRDefault="00000000" w:rsidRPr="00000000" w14:paraId="00000136">
            <w:pPr>
              <w:spacing w:after="0" w:line="360" w:lineRule="auto"/>
              <w:ind w:left="-30"/>
              <w:rPr>
                <w:color w:val="ffffff"/>
              </w:rPr>
            </w:pPr>
            <w:r w:rsidDel="00000000" w:rsidR="00000000" w:rsidRPr="00000000">
              <w:rPr>
                <w:rtl w:val="0"/>
              </w:rPr>
            </w:r>
          </w:p>
          <w:p w:rsidR="00000000" w:rsidDel="00000000" w:rsidP="00000000" w:rsidRDefault="00000000" w:rsidRPr="00000000" w14:paraId="00000137">
            <w:pPr>
              <w:spacing w:after="0" w:line="360" w:lineRule="auto"/>
              <w:ind w:left="-30"/>
              <w:rPr>
                <w:color w:val="ffffff"/>
              </w:rPr>
            </w:pPr>
            <w:r w:rsidDel="00000000" w:rsidR="00000000" w:rsidRPr="00000000">
              <w:rPr>
                <w:color w:val="ffffff"/>
                <w:rtl w:val="0"/>
              </w:rPr>
              <w:t xml:space="preserve">Unless otherwise specified, you must upload your response as attachments.</w:t>
            </w:r>
          </w:p>
          <w:p w:rsidR="00000000" w:rsidDel="00000000" w:rsidP="00000000" w:rsidRDefault="00000000" w:rsidRPr="00000000" w14:paraId="00000138">
            <w:pPr>
              <w:spacing w:after="0" w:line="360" w:lineRule="auto"/>
              <w:ind w:left="-30"/>
              <w:rPr>
                <w:color w:val="ffffff"/>
              </w:rPr>
            </w:pPr>
            <w:r w:rsidDel="00000000" w:rsidR="00000000" w:rsidRPr="00000000">
              <w:rPr>
                <w:rtl w:val="0"/>
              </w:rPr>
            </w:r>
          </w:p>
          <w:p w:rsidR="00000000" w:rsidDel="00000000" w:rsidP="00000000" w:rsidRDefault="00000000" w:rsidRPr="00000000" w14:paraId="00000139">
            <w:pPr>
              <w:spacing w:after="0" w:line="360" w:lineRule="auto"/>
              <w:ind w:left="-30"/>
              <w:rPr>
                <w:color w:val="ffffff"/>
              </w:rPr>
            </w:pPr>
            <w:r w:rsidDel="00000000" w:rsidR="00000000" w:rsidRPr="00000000">
              <w:rPr>
                <w:color w:val="ffffff"/>
                <w:rtl w:val="0"/>
              </w:rPr>
              <w:t xml:space="preserve">It is requested that attachments are submitted in Microsoft Word or Excel format and must be in Arial font size 11. Page limits include the use of headers footers and diagrams.  Upload ONLY those attachments we have asked for – any other supporting evidence, certificates for example, will be requested separately by us.</w:t>
            </w:r>
          </w:p>
          <w:p w:rsidR="00000000" w:rsidDel="00000000" w:rsidP="00000000" w:rsidRDefault="00000000" w:rsidRPr="00000000" w14:paraId="0000013A">
            <w:pPr>
              <w:spacing w:after="0" w:line="360" w:lineRule="auto"/>
              <w:ind w:left="-30"/>
              <w:rPr>
                <w:color w:val="ffffff"/>
              </w:rPr>
            </w:pPr>
            <w:r w:rsidDel="00000000" w:rsidR="00000000" w:rsidRPr="00000000">
              <w:rPr>
                <w:rtl w:val="0"/>
              </w:rPr>
            </w:r>
          </w:p>
          <w:p w:rsidR="00000000" w:rsidDel="00000000" w:rsidP="00000000" w:rsidRDefault="00000000" w:rsidRPr="00000000" w14:paraId="0000013B">
            <w:pPr>
              <w:spacing w:after="0" w:line="360" w:lineRule="auto"/>
              <w:ind w:left="-30" w:firstLine="0"/>
              <w:rPr>
                <w:b w:val="1"/>
                <w:color w:val="ffffff"/>
              </w:rPr>
            </w:pPr>
            <w:r w:rsidDel="00000000" w:rsidR="00000000" w:rsidRPr="00000000">
              <w:rPr>
                <w:b w:val="1"/>
                <w:color w:val="ffffff"/>
                <w:u w:val="single"/>
                <w:rtl w:val="0"/>
              </w:rPr>
              <w:t xml:space="preserve">No</w:t>
            </w:r>
            <w:r w:rsidDel="00000000" w:rsidR="00000000" w:rsidRPr="00000000">
              <w:rPr>
                <w:b w:val="1"/>
                <w:color w:val="ffffff"/>
                <w:rtl w:val="0"/>
              </w:rPr>
              <w:t xml:space="preserve"> costings should be included in responses to this Question.</w:t>
            </w:r>
          </w:p>
        </w:tc>
      </w:tr>
      <w:tr>
        <w:trPr>
          <w:cantSplit w:val="0"/>
          <w:tblHeader w:val="0"/>
        </w:trPr>
        <w:tc>
          <w:tcPr>
            <w:shd w:fill="cc3399" w:val="clear"/>
            <w:tcMar>
              <w:top w:w="100.0" w:type="dxa"/>
              <w:left w:w="100.0" w:type="dxa"/>
              <w:bottom w:w="100.0" w:type="dxa"/>
              <w:right w:w="100.0" w:type="dxa"/>
            </w:tcMar>
          </w:tcPr>
          <w:p w:rsidR="00000000" w:rsidDel="00000000" w:rsidP="00000000" w:rsidRDefault="00000000" w:rsidRPr="00000000" w14:paraId="00000141">
            <w:pPr>
              <w:widowControl w:val="0"/>
              <w:spacing w:after="80" w:line="259" w:lineRule="auto"/>
              <w:ind w:left="-30" w:firstLine="0"/>
              <w:rPr>
                <w:b w:val="1"/>
                <w:color w:val="ffffff"/>
                <w:sz w:val="22"/>
                <w:szCs w:val="22"/>
              </w:rPr>
            </w:pPr>
            <w:r w:rsidDel="00000000" w:rsidR="00000000" w:rsidRPr="00000000">
              <w:rPr>
                <w:b w:val="1"/>
                <w:color w:val="ffffff"/>
                <w:sz w:val="22"/>
                <w:szCs w:val="22"/>
                <w:rtl w:val="0"/>
              </w:rPr>
              <w:t xml:space="preserve">Question Number</w:t>
            </w:r>
          </w:p>
        </w:tc>
        <w:tc>
          <w:tcPr>
            <w:shd w:fill="cc3399" w:val="clear"/>
            <w:tcMar>
              <w:top w:w="100.0" w:type="dxa"/>
              <w:left w:w="100.0" w:type="dxa"/>
              <w:bottom w:w="100.0" w:type="dxa"/>
              <w:right w:w="100.0" w:type="dxa"/>
            </w:tcMar>
          </w:tcPr>
          <w:p w:rsidR="00000000" w:rsidDel="00000000" w:rsidP="00000000" w:rsidRDefault="00000000" w:rsidRPr="00000000" w14:paraId="00000142">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Question</w:t>
            </w:r>
          </w:p>
        </w:tc>
        <w:tc>
          <w:tcPr>
            <w:tcBorders>
              <w:top w:color="000000" w:space="0" w:sz="8" w:val="single"/>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43">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Your Response</w:t>
            </w:r>
          </w:p>
        </w:tc>
        <w:tc>
          <w:tcPr>
            <w:tcBorders>
              <w:top w:color="000000" w:space="0" w:sz="8" w:val="single"/>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44">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Minimum Acceptable Score</w:t>
            </w:r>
          </w:p>
        </w:tc>
        <w:tc>
          <w:tcPr>
            <w:tcBorders>
              <w:top w:color="000000" w:space="0" w:sz="8" w:val="single"/>
              <w:left w:color="000000" w:space="0" w:sz="0" w:val="nil"/>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45">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Maximum Available Score</w:t>
            </w:r>
          </w:p>
        </w:tc>
        <w:tc>
          <w:tcPr>
            <w:tcBorders>
              <w:top w:color="000000" w:space="0" w:sz="8" w:val="single"/>
              <w:left w:color="000000" w:space="0" w:sz="0" w:val="nil"/>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46">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Weighting </w:t>
            </w:r>
          </w:p>
        </w:tc>
      </w:tr>
      <w:tr>
        <w:trPr>
          <w:cantSplit w:val="0"/>
          <w:tblHeader w:val="0"/>
        </w:trPr>
        <w:tc>
          <w:tcPr>
            <w:shd w:fill="ffffff" w:val="clear"/>
            <w:tcMar>
              <w:top w:w="100.0" w:type="dxa"/>
              <w:left w:w="100.0" w:type="dxa"/>
              <w:bottom w:w="100.0" w:type="dxa"/>
              <w:right w:w="100.0" w:type="dxa"/>
            </w:tcMar>
          </w:tcPr>
          <w:p w:rsidR="00000000" w:rsidDel="00000000" w:rsidP="00000000" w:rsidRDefault="00000000" w:rsidRPr="00000000" w14:paraId="00000147">
            <w:pPr>
              <w:widowControl w:val="0"/>
              <w:spacing w:after="80" w:line="259" w:lineRule="auto"/>
              <w:ind w:left="-30" w:firstLine="0"/>
              <w:jc w:val="center"/>
              <w:rPr/>
            </w:pPr>
            <w:r w:rsidDel="00000000" w:rsidR="00000000" w:rsidRPr="00000000">
              <w:rPr>
                <w:rtl w:val="0"/>
              </w:rPr>
              <w:t xml:space="preserve">3</w:t>
            </w:r>
            <w:r w:rsidDel="00000000" w:rsidR="00000000" w:rsidRPr="00000000">
              <w:rPr>
                <w:rtl w:val="0"/>
              </w:rPr>
              <w:t xml:space="preserve">.3</w:t>
            </w:r>
          </w:p>
        </w:tc>
        <w:tc>
          <w:tcPr>
            <w:shd w:fill="ead1dc" w:val="clear"/>
            <w:tcMar>
              <w:top w:w="100.0" w:type="dxa"/>
              <w:left w:w="100.0" w:type="dxa"/>
              <w:bottom w:w="100.0" w:type="dxa"/>
              <w:right w:w="100.0" w:type="dxa"/>
            </w:tcMar>
          </w:tcPr>
          <w:p w:rsidR="00000000" w:rsidDel="00000000" w:rsidP="00000000" w:rsidRDefault="00000000" w:rsidRPr="00000000" w14:paraId="00000148">
            <w:pPr>
              <w:widowControl w:val="0"/>
              <w:spacing w:after="0" w:before="116" w:line="259" w:lineRule="auto"/>
              <w:ind w:left="-30" w:firstLine="0"/>
              <w:rPr/>
            </w:pPr>
            <w:r w:rsidDel="00000000" w:rsidR="00000000" w:rsidRPr="00000000">
              <w:rPr>
                <w:color w:val="222222"/>
                <w:sz w:val="22"/>
                <w:szCs w:val="22"/>
                <w:rtl w:val="0"/>
              </w:rPr>
              <w:t xml:space="preserve">Please describe and provide evidence of similar work where you have delivered outputs similar to those described in our Statement of Requirements.</w:t>
            </w:r>
            <w:r w:rsidDel="00000000" w:rsidR="00000000" w:rsidRPr="00000000">
              <w:rPr>
                <w:rtl w:val="0"/>
              </w:rPr>
            </w:r>
          </w:p>
        </w:tc>
        <w:tc>
          <w:tcPr>
            <w:shd w:fill="ead1dc" w:val="clear"/>
            <w:tcMar>
              <w:top w:w="100.0" w:type="dxa"/>
              <w:left w:w="100.0" w:type="dxa"/>
              <w:bottom w:w="100.0" w:type="dxa"/>
              <w:right w:w="100.0" w:type="dxa"/>
            </w:tcMa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30" w:right="0" w:firstLine="0"/>
              <w:jc w:val="left"/>
              <w:rPr>
                <w:color w:val="222222"/>
                <w:sz w:val="22"/>
                <w:szCs w:val="22"/>
              </w:rPr>
            </w:pPr>
            <w:r w:rsidDel="00000000" w:rsidR="00000000" w:rsidRPr="00000000">
              <w:rPr>
                <w:color w:val="222222"/>
                <w:sz w:val="22"/>
                <w:szCs w:val="22"/>
                <w:rtl w:val="0"/>
              </w:rPr>
              <w:t xml:space="preserve">Attachment 1 page</w:t>
            </w:r>
          </w:p>
        </w:tc>
        <w:tc>
          <w:tcPr>
            <w:shd w:fill="ead1dc" w:val="clear"/>
            <w:tcMar>
              <w:top w:w="100.0" w:type="dxa"/>
              <w:left w:w="100.0" w:type="dxa"/>
              <w:bottom w:w="100.0" w:type="dxa"/>
              <w:right w:w="100.0" w:type="dxa"/>
            </w:tcMa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30" w:right="0" w:firstLine="0"/>
              <w:jc w:val="left"/>
              <w:rPr>
                <w:color w:val="222222"/>
                <w:sz w:val="22"/>
                <w:szCs w:val="22"/>
              </w:rPr>
            </w:pPr>
            <w:r w:rsidDel="00000000" w:rsidR="00000000" w:rsidRPr="00000000">
              <w:rPr>
                <w:color w:val="222222"/>
                <w:sz w:val="22"/>
                <w:szCs w:val="22"/>
                <w:rtl w:val="0"/>
              </w:rPr>
              <w:t xml:space="preserve">66</w:t>
            </w:r>
          </w:p>
        </w:tc>
        <w:tc>
          <w:tcPr>
            <w:shd w:fill="ead1dc" w:val="clear"/>
            <w:tcMar>
              <w:top w:w="100.0" w:type="dxa"/>
              <w:left w:w="100.0" w:type="dxa"/>
              <w:bottom w:w="100.0" w:type="dxa"/>
              <w:right w:w="100.0" w:type="dxa"/>
            </w:tcMa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30" w:right="0" w:firstLine="0"/>
              <w:jc w:val="left"/>
              <w:rPr>
                <w:color w:val="222222"/>
                <w:sz w:val="22"/>
                <w:szCs w:val="22"/>
              </w:rPr>
            </w:pPr>
            <w:r w:rsidDel="00000000" w:rsidR="00000000" w:rsidRPr="00000000">
              <w:rPr>
                <w:color w:val="222222"/>
                <w:sz w:val="22"/>
                <w:szCs w:val="22"/>
                <w:rtl w:val="0"/>
              </w:rPr>
              <w:t xml:space="preserve">100</w:t>
            </w:r>
          </w:p>
        </w:tc>
        <w:tc>
          <w:tcPr>
            <w:shd w:fill="ead1dc" w:val="clear"/>
            <w:tcMar>
              <w:top w:w="100.0" w:type="dxa"/>
              <w:left w:w="100.0" w:type="dxa"/>
              <w:bottom w:w="100.0" w:type="dxa"/>
              <w:right w:w="100.0" w:type="dxa"/>
            </w:tcMa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30" w:right="0" w:firstLine="0"/>
              <w:jc w:val="left"/>
              <w:rPr>
                <w:color w:val="222222"/>
                <w:sz w:val="22"/>
                <w:szCs w:val="22"/>
              </w:rPr>
            </w:pPr>
            <w:r w:rsidDel="00000000" w:rsidR="00000000" w:rsidRPr="00000000">
              <w:rPr>
                <w:color w:val="222222"/>
                <w:sz w:val="22"/>
                <w:szCs w:val="22"/>
                <w:rtl w:val="0"/>
              </w:rPr>
              <w:t xml:space="preserve">10%</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4D">
            <w:pPr>
              <w:widowControl w:val="0"/>
              <w:spacing w:after="80" w:line="259" w:lineRule="auto"/>
              <w:ind w:left="-30" w:firstLine="0"/>
              <w:jc w:val="center"/>
              <w:rPr/>
            </w:pPr>
            <w:r w:rsidDel="00000000" w:rsidR="00000000" w:rsidRPr="00000000">
              <w:rPr>
                <w:rtl w:val="0"/>
              </w:rPr>
              <w:t xml:space="preserve">3.4</w:t>
            </w:r>
          </w:p>
        </w:tc>
        <w:tc>
          <w:tcPr>
            <w:tcBorders>
              <w:top w:color="000000" w:space="0" w:sz="8" w:val="single"/>
              <w:left w:color="000000" w:space="0" w:sz="0" w:val="nil"/>
              <w:bottom w:color="000000" w:space="0" w:sz="8" w:val="single"/>
              <w:right w:color="000000" w:space="0" w:sz="8" w:val="single"/>
            </w:tcBorders>
            <w:shd w:fill="ead1dc" w:val="clear"/>
            <w:tcMar>
              <w:top w:w="100.0" w:type="dxa"/>
              <w:left w:w="100.0" w:type="dxa"/>
              <w:bottom w:w="100.0" w:type="dxa"/>
              <w:right w:w="100.0" w:type="dxa"/>
            </w:tcMar>
          </w:tcPr>
          <w:p w:rsidR="00000000" w:rsidDel="00000000" w:rsidP="00000000" w:rsidRDefault="00000000" w:rsidRPr="00000000" w14:paraId="0000014E">
            <w:pPr>
              <w:widowControl w:val="0"/>
              <w:spacing w:after="60" w:before="60" w:line="276" w:lineRule="auto"/>
              <w:ind w:left="-30" w:firstLine="0"/>
              <w:rPr/>
            </w:pPr>
            <w:r w:rsidDel="00000000" w:rsidR="00000000" w:rsidRPr="00000000">
              <w:rPr>
                <w:color w:val="222222"/>
                <w:sz w:val="22"/>
                <w:szCs w:val="22"/>
                <w:rtl w:val="0"/>
              </w:rPr>
              <w:t xml:space="preserve">Please describe and provide </w:t>
            </w:r>
            <w:r w:rsidDel="00000000" w:rsidR="00000000" w:rsidRPr="00000000">
              <w:rPr>
                <w:color w:val="222222"/>
                <w:sz w:val="22"/>
                <w:szCs w:val="22"/>
                <w:rtl w:val="0"/>
              </w:rPr>
              <w:t xml:space="preserve"> evidence of experience of when you have recently supported a Central Government Procurement activity and the ability to work in a complex political, economic and social environment with minimal supervision.</w:t>
            </w:r>
            <w:r w:rsidDel="00000000" w:rsidR="00000000" w:rsidRPr="00000000">
              <w:rPr>
                <w:rtl w:val="0"/>
              </w:rPr>
            </w:r>
          </w:p>
        </w:tc>
        <w:tc>
          <w:tcPr>
            <w:shd w:fill="ead1dc" w:val="clear"/>
            <w:tcMar>
              <w:top w:w="100.0" w:type="dxa"/>
              <w:left w:w="100.0" w:type="dxa"/>
              <w:bottom w:w="100.0" w:type="dxa"/>
              <w:right w:w="100.0" w:type="dxa"/>
            </w:tcMa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30" w:right="0" w:firstLine="0"/>
              <w:jc w:val="left"/>
              <w:rPr>
                <w:color w:val="222222"/>
                <w:sz w:val="22"/>
                <w:szCs w:val="22"/>
              </w:rPr>
            </w:pPr>
            <w:r w:rsidDel="00000000" w:rsidR="00000000" w:rsidRPr="00000000">
              <w:rPr>
                <w:color w:val="222222"/>
                <w:sz w:val="22"/>
                <w:szCs w:val="22"/>
                <w:rtl w:val="0"/>
              </w:rPr>
              <w:t xml:space="preserve">Attachment 1 page </w:t>
            </w:r>
          </w:p>
        </w:tc>
        <w:tc>
          <w:tcPr>
            <w:shd w:fill="ead1dc" w:val="clear"/>
            <w:tcMar>
              <w:top w:w="100.0" w:type="dxa"/>
              <w:left w:w="100.0" w:type="dxa"/>
              <w:bottom w:w="100.0" w:type="dxa"/>
              <w:right w:w="100.0" w:type="dxa"/>
            </w:tcMa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30" w:right="0" w:firstLine="0"/>
              <w:jc w:val="left"/>
              <w:rPr>
                <w:color w:val="222222"/>
                <w:sz w:val="22"/>
                <w:szCs w:val="22"/>
              </w:rPr>
            </w:pPr>
            <w:r w:rsidDel="00000000" w:rsidR="00000000" w:rsidRPr="00000000">
              <w:rPr>
                <w:color w:val="222222"/>
                <w:sz w:val="22"/>
                <w:szCs w:val="22"/>
                <w:rtl w:val="0"/>
              </w:rPr>
              <w:t xml:space="preserve">66</w:t>
            </w:r>
          </w:p>
        </w:tc>
        <w:tc>
          <w:tcPr>
            <w:shd w:fill="ead1dc" w:val="clear"/>
            <w:tcMar>
              <w:top w:w="100.0" w:type="dxa"/>
              <w:left w:w="100.0" w:type="dxa"/>
              <w:bottom w:w="100.0" w:type="dxa"/>
              <w:right w:w="100.0" w:type="dxa"/>
            </w:tcMa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30" w:right="0" w:firstLine="0"/>
              <w:jc w:val="left"/>
              <w:rPr>
                <w:color w:val="222222"/>
                <w:sz w:val="22"/>
                <w:szCs w:val="22"/>
              </w:rPr>
            </w:pPr>
            <w:r w:rsidDel="00000000" w:rsidR="00000000" w:rsidRPr="00000000">
              <w:rPr>
                <w:color w:val="222222"/>
                <w:sz w:val="22"/>
                <w:szCs w:val="22"/>
                <w:rtl w:val="0"/>
              </w:rPr>
              <w:t xml:space="preserve">100</w:t>
            </w:r>
          </w:p>
        </w:tc>
        <w:tc>
          <w:tcPr>
            <w:shd w:fill="ead1dc" w:val="clear"/>
            <w:tcMar>
              <w:top w:w="100.0" w:type="dxa"/>
              <w:left w:w="100.0" w:type="dxa"/>
              <w:bottom w:w="100.0" w:type="dxa"/>
              <w:right w:w="100.0" w:type="dxa"/>
            </w:tcM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60" w:line="276" w:lineRule="auto"/>
              <w:ind w:left="-30" w:right="0" w:firstLine="0"/>
              <w:jc w:val="left"/>
              <w:rPr>
                <w:color w:val="222222"/>
                <w:sz w:val="22"/>
                <w:szCs w:val="22"/>
              </w:rPr>
            </w:pPr>
            <w:r w:rsidDel="00000000" w:rsidR="00000000" w:rsidRPr="00000000">
              <w:rPr>
                <w:color w:val="222222"/>
                <w:sz w:val="22"/>
                <w:szCs w:val="22"/>
                <w:rtl w:val="0"/>
              </w:rPr>
              <w:t xml:space="preserve">10%</w:t>
            </w:r>
          </w:p>
        </w:tc>
      </w:tr>
    </w:tbl>
    <w:p w:rsidR="00000000" w:rsidDel="00000000" w:rsidP="00000000" w:rsidRDefault="00000000" w:rsidRPr="00000000" w14:paraId="00000153">
      <w:pPr>
        <w:widowControl w:val="0"/>
        <w:spacing w:after="0" w:line="276" w:lineRule="auto"/>
        <w:rPr/>
      </w:pPr>
      <w:r w:rsidDel="00000000" w:rsidR="00000000" w:rsidRPr="00000000">
        <w:rPr>
          <w:rtl w:val="0"/>
        </w:rPr>
      </w:r>
    </w:p>
    <w:p w:rsidR="00000000" w:rsidDel="00000000" w:rsidP="00000000" w:rsidRDefault="00000000" w:rsidRPr="00000000" w14:paraId="00000154">
      <w:pPr>
        <w:widowControl w:val="0"/>
        <w:spacing w:after="0" w:line="276" w:lineRule="auto"/>
        <w:rPr/>
      </w:pPr>
      <w:r w:rsidDel="00000000" w:rsidR="00000000" w:rsidRPr="00000000">
        <w:rPr>
          <w:rtl w:val="0"/>
        </w:rPr>
      </w:r>
    </w:p>
    <w:p w:rsidR="00000000" w:rsidDel="00000000" w:rsidP="00000000" w:rsidRDefault="00000000" w:rsidRPr="00000000" w14:paraId="00000155">
      <w:pPr>
        <w:pStyle w:val="Heading1"/>
        <w:spacing w:before="240" w:lineRule="auto"/>
        <w:jc w:val="both"/>
        <w:rPr>
          <w:sz w:val="28"/>
          <w:szCs w:val="28"/>
        </w:rPr>
      </w:pPr>
      <w:bookmarkStart w:colFirst="0" w:colLast="0" w:name="_2483wc5cve7q" w:id="11"/>
      <w:bookmarkEnd w:id="11"/>
      <w:r w:rsidDel="00000000" w:rsidR="00000000" w:rsidRPr="00000000">
        <w:rPr>
          <w:rtl w:val="0"/>
        </w:rPr>
      </w:r>
    </w:p>
    <w:tbl>
      <w:tblPr>
        <w:tblStyle w:val="Table7"/>
        <w:tblW w:w="9862.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56"/>
        <w:gridCol w:w="3370"/>
        <w:gridCol w:w="1395"/>
        <w:gridCol w:w="1410"/>
        <w:gridCol w:w="1155"/>
        <w:gridCol w:w="1276"/>
        <w:tblGridChange w:id="0">
          <w:tblGrid>
            <w:gridCol w:w="1256"/>
            <w:gridCol w:w="3370"/>
            <w:gridCol w:w="1395"/>
            <w:gridCol w:w="1410"/>
            <w:gridCol w:w="1155"/>
            <w:gridCol w:w="1276"/>
          </w:tblGrid>
        </w:tblGridChange>
      </w:tblGrid>
      <w:tr>
        <w:trPr>
          <w:cantSplit w:val="0"/>
          <w:trHeight w:val="520" w:hRule="atLeast"/>
          <w:tblHeader w:val="0"/>
        </w:trPr>
        <w:tc>
          <w:tcPr>
            <w:gridSpan w:val="6"/>
            <w:shd w:fill="cc3399" w:val="clear"/>
            <w:tcMar>
              <w:top w:w="100.0" w:type="dxa"/>
              <w:left w:w="100.0" w:type="dxa"/>
              <w:bottom w:w="100.0" w:type="dxa"/>
              <w:right w:w="100.0" w:type="dxa"/>
            </w:tcMar>
          </w:tcPr>
          <w:p w:rsidR="00000000" w:rsidDel="00000000" w:rsidP="00000000" w:rsidRDefault="00000000" w:rsidRPr="00000000" w14:paraId="00000156">
            <w:pPr>
              <w:spacing w:after="0" w:line="360" w:lineRule="auto"/>
              <w:ind w:left="-30" w:firstLine="0"/>
              <w:rPr>
                <w:b w:val="1"/>
              </w:rPr>
            </w:pPr>
            <w:bookmarkStart w:colFirst="0" w:colLast="0" w:name="_1ci93xb" w:id="9"/>
            <w:bookmarkEnd w:id="9"/>
            <w:r w:rsidDel="00000000" w:rsidR="00000000" w:rsidRPr="00000000">
              <w:rPr>
                <w:b w:val="1"/>
                <w:color w:val="ffffff"/>
                <w:rtl w:val="0"/>
              </w:rPr>
              <w:t xml:space="preserve">TECHNICAL </w:t>
            </w:r>
            <w:r w:rsidDel="00000000" w:rsidR="00000000" w:rsidRPr="00000000">
              <w:rPr>
                <w:b w:val="1"/>
                <w:rtl w:val="0"/>
              </w:rPr>
              <w:t xml:space="preserve">-METHODOLOGY</w:t>
            </w:r>
            <w:r w:rsidDel="00000000" w:rsidR="00000000" w:rsidRPr="00000000">
              <w:rPr>
                <w:b w:val="1"/>
                <w:rtl w:val="0"/>
              </w:rPr>
              <w:t xml:space="preserve">         </w:t>
            </w:r>
            <w:r w:rsidDel="00000000" w:rsidR="00000000" w:rsidRPr="00000000">
              <w:rPr>
                <w:b w:val="1"/>
                <w:rtl w:val="0"/>
              </w:rPr>
              <w:t xml:space="preserve">     </w:t>
            </w:r>
            <w:r w:rsidDel="00000000" w:rsidR="00000000" w:rsidRPr="00000000">
              <w:rPr>
                <w:b w:val="1"/>
                <w:color w:val="ffffff"/>
                <w:rtl w:val="0"/>
              </w:rPr>
              <w:t xml:space="preserve">     WEIGHTING</w:t>
            </w:r>
            <w:r w:rsidDel="00000000" w:rsidR="00000000" w:rsidRPr="00000000">
              <w:rPr>
                <w:b w:val="1"/>
                <w:rtl w:val="0"/>
              </w:rPr>
              <w:t xml:space="preserve"> </w:t>
            </w:r>
            <w:r w:rsidDel="00000000" w:rsidR="00000000" w:rsidRPr="00000000">
              <w:rPr>
                <w:b w:val="1"/>
                <w:rtl w:val="0"/>
              </w:rPr>
              <w:t xml:space="preserve">20%</w:t>
            </w:r>
            <w:r w:rsidDel="00000000" w:rsidR="00000000" w:rsidRPr="00000000">
              <w:rPr>
                <w:rtl w:val="0"/>
              </w:rPr>
            </w:r>
          </w:p>
          <w:p w:rsidR="00000000" w:rsidDel="00000000" w:rsidP="00000000" w:rsidRDefault="00000000" w:rsidRPr="00000000" w14:paraId="00000157">
            <w:pPr>
              <w:spacing w:after="0" w:line="360" w:lineRule="auto"/>
              <w:ind w:left="-30"/>
              <w:rPr>
                <w:color w:val="ffffff"/>
              </w:rPr>
            </w:pPr>
            <w:r w:rsidDel="00000000" w:rsidR="00000000" w:rsidRPr="00000000">
              <w:rPr>
                <w:b w:val="1"/>
                <w:color w:val="ffffff"/>
                <w:rtl w:val="0"/>
              </w:rPr>
              <w:t xml:space="preserve">Response Guidance</w:t>
              <w:br w:type="textWrapping"/>
            </w:r>
            <w:r w:rsidDel="00000000" w:rsidR="00000000" w:rsidRPr="00000000">
              <w:rPr>
                <w:color w:val="ffffff"/>
                <w:rtl w:val="0"/>
              </w:rPr>
              <w:t xml:space="preserve">Potential Bidders MUST answer ALL the following questions. The method of response; page limit on attachments and evaluation criteria is set per question.  </w:t>
            </w:r>
          </w:p>
          <w:p w:rsidR="00000000" w:rsidDel="00000000" w:rsidP="00000000" w:rsidRDefault="00000000" w:rsidRPr="00000000" w14:paraId="00000158">
            <w:pPr>
              <w:spacing w:after="0" w:line="360" w:lineRule="auto"/>
              <w:ind w:left="-30"/>
              <w:rPr>
                <w:color w:val="ffffff"/>
              </w:rPr>
            </w:pPr>
            <w:r w:rsidDel="00000000" w:rsidR="00000000" w:rsidRPr="00000000">
              <w:rPr>
                <w:rtl w:val="0"/>
              </w:rPr>
            </w:r>
          </w:p>
          <w:p w:rsidR="00000000" w:rsidDel="00000000" w:rsidP="00000000" w:rsidRDefault="00000000" w:rsidRPr="00000000" w14:paraId="00000159">
            <w:pPr>
              <w:spacing w:after="0" w:line="360" w:lineRule="auto"/>
              <w:ind w:left="-30"/>
              <w:rPr>
                <w:color w:val="ffffff"/>
              </w:rPr>
            </w:pPr>
            <w:r w:rsidDel="00000000" w:rsidR="00000000" w:rsidRPr="00000000">
              <w:rPr>
                <w:color w:val="ffffff"/>
                <w:rtl w:val="0"/>
              </w:rPr>
              <w:t xml:space="preserve">Unless otherwise specified, you must upload your response as attachments.</w:t>
            </w:r>
          </w:p>
          <w:p w:rsidR="00000000" w:rsidDel="00000000" w:rsidP="00000000" w:rsidRDefault="00000000" w:rsidRPr="00000000" w14:paraId="0000015A">
            <w:pPr>
              <w:spacing w:after="0" w:line="360" w:lineRule="auto"/>
              <w:ind w:left="-30"/>
              <w:rPr>
                <w:color w:val="ffffff"/>
              </w:rPr>
            </w:pPr>
            <w:r w:rsidDel="00000000" w:rsidR="00000000" w:rsidRPr="00000000">
              <w:rPr>
                <w:rtl w:val="0"/>
              </w:rPr>
            </w:r>
          </w:p>
          <w:p w:rsidR="00000000" w:rsidDel="00000000" w:rsidP="00000000" w:rsidRDefault="00000000" w:rsidRPr="00000000" w14:paraId="0000015B">
            <w:pPr>
              <w:spacing w:after="0" w:line="360" w:lineRule="auto"/>
              <w:ind w:left="-30"/>
              <w:rPr>
                <w:color w:val="ffffff"/>
              </w:rPr>
            </w:pPr>
            <w:r w:rsidDel="00000000" w:rsidR="00000000" w:rsidRPr="00000000">
              <w:rPr>
                <w:color w:val="ffffff"/>
                <w:rtl w:val="0"/>
              </w:rPr>
              <w:t xml:space="preserve">It is requested that attachments are submitted in Microsoft Word or Excel format and must be in Arial font size 11. Page limits include the use of headers footers and diagrams.  Upload ONLY those attachments we have asked for – any other supporting evidence, certificates for example, will be requested separately by us.</w:t>
            </w:r>
          </w:p>
          <w:p w:rsidR="00000000" w:rsidDel="00000000" w:rsidP="00000000" w:rsidRDefault="00000000" w:rsidRPr="00000000" w14:paraId="0000015C">
            <w:pPr>
              <w:spacing w:after="0" w:line="360" w:lineRule="auto"/>
              <w:ind w:left="-30"/>
              <w:rPr>
                <w:color w:val="ffffff"/>
              </w:rPr>
            </w:pPr>
            <w:r w:rsidDel="00000000" w:rsidR="00000000" w:rsidRPr="00000000">
              <w:rPr>
                <w:rtl w:val="0"/>
              </w:rPr>
            </w:r>
          </w:p>
          <w:p w:rsidR="00000000" w:rsidDel="00000000" w:rsidP="00000000" w:rsidRDefault="00000000" w:rsidRPr="00000000" w14:paraId="0000015D">
            <w:pPr>
              <w:spacing w:after="0" w:line="360" w:lineRule="auto"/>
              <w:ind w:left="-30" w:firstLine="0"/>
              <w:rPr>
                <w:b w:val="1"/>
                <w:color w:val="ffffff"/>
              </w:rPr>
            </w:pPr>
            <w:r w:rsidDel="00000000" w:rsidR="00000000" w:rsidRPr="00000000">
              <w:rPr>
                <w:b w:val="1"/>
                <w:color w:val="ffffff"/>
                <w:u w:val="single"/>
                <w:rtl w:val="0"/>
              </w:rPr>
              <w:t xml:space="preserve">No</w:t>
            </w:r>
            <w:r w:rsidDel="00000000" w:rsidR="00000000" w:rsidRPr="00000000">
              <w:rPr>
                <w:b w:val="1"/>
                <w:color w:val="ffffff"/>
                <w:rtl w:val="0"/>
              </w:rPr>
              <w:t xml:space="preserve"> costings should be included in responses to this Question.</w:t>
            </w:r>
          </w:p>
        </w:tc>
      </w:tr>
      <w:tr>
        <w:trPr>
          <w:cantSplit w:val="0"/>
          <w:tblHeader w:val="0"/>
        </w:trPr>
        <w:tc>
          <w:tcPr>
            <w:shd w:fill="cc3399" w:val="clear"/>
            <w:tcMar>
              <w:top w:w="100.0" w:type="dxa"/>
              <w:left w:w="100.0" w:type="dxa"/>
              <w:bottom w:w="100.0" w:type="dxa"/>
              <w:right w:w="100.0" w:type="dxa"/>
            </w:tcMar>
          </w:tcPr>
          <w:p w:rsidR="00000000" w:rsidDel="00000000" w:rsidP="00000000" w:rsidRDefault="00000000" w:rsidRPr="00000000" w14:paraId="00000163">
            <w:pPr>
              <w:widowControl w:val="0"/>
              <w:spacing w:after="80" w:line="259" w:lineRule="auto"/>
              <w:ind w:left="-30" w:firstLine="0"/>
              <w:rPr>
                <w:b w:val="1"/>
                <w:color w:val="ffffff"/>
                <w:sz w:val="22"/>
                <w:szCs w:val="22"/>
              </w:rPr>
            </w:pPr>
            <w:r w:rsidDel="00000000" w:rsidR="00000000" w:rsidRPr="00000000">
              <w:rPr>
                <w:b w:val="1"/>
                <w:color w:val="ffffff"/>
                <w:sz w:val="22"/>
                <w:szCs w:val="22"/>
                <w:rtl w:val="0"/>
              </w:rPr>
              <w:t xml:space="preserve">Question Number</w:t>
            </w:r>
          </w:p>
        </w:tc>
        <w:tc>
          <w:tcPr>
            <w:shd w:fill="cc3399" w:val="clear"/>
            <w:tcMar>
              <w:top w:w="100.0" w:type="dxa"/>
              <w:left w:w="100.0" w:type="dxa"/>
              <w:bottom w:w="100.0" w:type="dxa"/>
              <w:right w:w="100.0" w:type="dxa"/>
            </w:tcMar>
          </w:tcPr>
          <w:p w:rsidR="00000000" w:rsidDel="00000000" w:rsidP="00000000" w:rsidRDefault="00000000" w:rsidRPr="00000000" w14:paraId="00000164">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Question</w:t>
            </w:r>
          </w:p>
        </w:tc>
        <w:tc>
          <w:tcPr>
            <w:tcBorders>
              <w:top w:color="000000" w:space="0" w:sz="8" w:val="single"/>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65">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Your Response</w:t>
            </w:r>
          </w:p>
        </w:tc>
        <w:tc>
          <w:tcPr>
            <w:tcBorders>
              <w:top w:color="000000" w:space="0" w:sz="8" w:val="single"/>
              <w:left w:color="000000" w:space="0" w:sz="8" w:val="single"/>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66">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Minimum Acceptable Score</w:t>
            </w:r>
          </w:p>
        </w:tc>
        <w:tc>
          <w:tcPr>
            <w:tcBorders>
              <w:top w:color="000000" w:space="0" w:sz="8" w:val="single"/>
              <w:left w:color="000000" w:space="0" w:sz="0" w:val="nil"/>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67">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Maximum Available Score</w:t>
            </w:r>
          </w:p>
        </w:tc>
        <w:tc>
          <w:tcPr>
            <w:tcBorders>
              <w:top w:color="000000" w:space="0" w:sz="8" w:val="single"/>
              <w:left w:color="000000" w:space="0" w:sz="0" w:val="nil"/>
              <w:bottom w:color="000000" w:space="0" w:sz="8" w:val="single"/>
              <w:right w:color="000000" w:space="0" w:sz="8" w:val="single"/>
            </w:tcBorders>
            <w:shd w:fill="cc3399" w:val="clear"/>
            <w:tcMar>
              <w:top w:w="100.0" w:type="dxa"/>
              <w:left w:w="100.0" w:type="dxa"/>
              <w:bottom w:w="100.0" w:type="dxa"/>
              <w:right w:w="100.0" w:type="dxa"/>
            </w:tcMar>
          </w:tcPr>
          <w:p w:rsidR="00000000" w:rsidDel="00000000" w:rsidP="00000000" w:rsidRDefault="00000000" w:rsidRPr="00000000" w14:paraId="00000168">
            <w:pPr>
              <w:widowControl w:val="0"/>
              <w:spacing w:after="80" w:line="259" w:lineRule="auto"/>
              <w:ind w:left="-30" w:firstLine="0"/>
              <w:jc w:val="center"/>
              <w:rPr>
                <w:b w:val="1"/>
                <w:color w:val="ffffff"/>
                <w:sz w:val="22"/>
                <w:szCs w:val="22"/>
              </w:rPr>
            </w:pPr>
            <w:r w:rsidDel="00000000" w:rsidR="00000000" w:rsidRPr="00000000">
              <w:rPr>
                <w:b w:val="1"/>
                <w:color w:val="ffffff"/>
                <w:sz w:val="22"/>
                <w:szCs w:val="22"/>
                <w:rtl w:val="0"/>
              </w:rPr>
              <w:t xml:space="preserve">Weighting </w:t>
            </w:r>
          </w:p>
        </w:tc>
      </w:tr>
      <w:tr>
        <w:trPr>
          <w:cantSplit w:val="0"/>
          <w:tblHeader w:val="0"/>
        </w:trPr>
        <w:tc>
          <w:tcPr>
            <w:shd w:fill="ffffff" w:val="clear"/>
            <w:tcMar>
              <w:top w:w="100.0" w:type="dxa"/>
              <w:left w:w="100.0" w:type="dxa"/>
              <w:bottom w:w="100.0" w:type="dxa"/>
              <w:right w:w="100.0" w:type="dxa"/>
            </w:tcMar>
          </w:tcPr>
          <w:p w:rsidR="00000000" w:rsidDel="00000000" w:rsidP="00000000" w:rsidRDefault="00000000" w:rsidRPr="00000000" w14:paraId="00000169">
            <w:pPr>
              <w:widowControl w:val="0"/>
              <w:spacing w:after="80" w:line="259" w:lineRule="auto"/>
              <w:ind w:left="-30" w:firstLine="0"/>
              <w:jc w:val="center"/>
              <w:rPr/>
            </w:pPr>
            <w:r w:rsidDel="00000000" w:rsidR="00000000" w:rsidRPr="00000000">
              <w:rPr>
                <w:rtl w:val="0"/>
              </w:rPr>
              <w:t xml:space="preserve">3</w:t>
            </w:r>
            <w:r w:rsidDel="00000000" w:rsidR="00000000" w:rsidRPr="00000000">
              <w:rPr>
                <w:rtl w:val="0"/>
              </w:rPr>
              <w:t xml:space="preserve">.5</w:t>
            </w:r>
          </w:p>
        </w:tc>
        <w:tc>
          <w:tcPr>
            <w:shd w:fill="ead1dc" w:val="clear"/>
            <w:tcMar>
              <w:top w:w="100.0" w:type="dxa"/>
              <w:left w:w="100.0" w:type="dxa"/>
              <w:bottom w:w="100.0" w:type="dxa"/>
              <w:right w:w="100.0" w:type="dxa"/>
            </w:tcMar>
          </w:tcPr>
          <w:p w:rsidR="00000000" w:rsidDel="00000000" w:rsidP="00000000" w:rsidRDefault="00000000" w:rsidRPr="00000000" w14:paraId="0000016A">
            <w:pPr>
              <w:widowControl w:val="0"/>
              <w:spacing w:after="0" w:before="116" w:line="259" w:lineRule="auto"/>
              <w:ind w:left="-30" w:firstLine="0"/>
              <w:rPr/>
            </w:pPr>
            <w:r w:rsidDel="00000000" w:rsidR="00000000" w:rsidRPr="00000000">
              <w:rPr>
                <w:color w:val="222222"/>
                <w:sz w:val="22"/>
                <w:szCs w:val="22"/>
                <w:rtl w:val="0"/>
              </w:rPr>
              <w:t xml:space="preserve">Please provide details of the approaches proposed to meet the requirements of this contract, and how you propose to plan, manage and deliver this project within the limited timescales.</w:t>
            </w:r>
            <w:r w:rsidDel="00000000" w:rsidR="00000000" w:rsidRPr="00000000">
              <w:rPr>
                <w:rtl w:val="0"/>
              </w:rPr>
            </w:r>
          </w:p>
        </w:tc>
        <w:tc>
          <w:tcPr>
            <w:shd w:fill="ead1dc" w:val="clear"/>
            <w:tcMar>
              <w:top w:w="100.0" w:type="dxa"/>
              <w:left w:w="100.0" w:type="dxa"/>
              <w:bottom w:w="100.0" w:type="dxa"/>
              <w:right w:w="100.0" w:type="dxa"/>
            </w:tcMa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30" w:right="0" w:firstLine="0"/>
              <w:jc w:val="left"/>
              <w:rPr>
                <w:color w:val="222222"/>
                <w:sz w:val="22"/>
                <w:szCs w:val="22"/>
              </w:rPr>
            </w:pPr>
            <w:r w:rsidDel="00000000" w:rsidR="00000000" w:rsidRPr="00000000">
              <w:rPr>
                <w:color w:val="222222"/>
                <w:sz w:val="22"/>
                <w:szCs w:val="22"/>
                <w:rtl w:val="0"/>
              </w:rPr>
              <w:t xml:space="preserve">Attachment 2 pages</w:t>
            </w:r>
          </w:p>
        </w:tc>
        <w:tc>
          <w:tcPr>
            <w:shd w:fill="ead1dc" w:val="clear"/>
            <w:tcMar>
              <w:top w:w="100.0" w:type="dxa"/>
              <w:left w:w="100.0" w:type="dxa"/>
              <w:bottom w:w="100.0" w:type="dxa"/>
              <w:right w:w="100.0" w:type="dxa"/>
            </w:tcMa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30" w:right="0" w:firstLine="0"/>
              <w:jc w:val="left"/>
              <w:rPr>
                <w:color w:val="222222"/>
                <w:sz w:val="22"/>
                <w:szCs w:val="22"/>
              </w:rPr>
            </w:pPr>
            <w:r w:rsidDel="00000000" w:rsidR="00000000" w:rsidRPr="00000000">
              <w:rPr>
                <w:color w:val="222222"/>
                <w:sz w:val="22"/>
                <w:szCs w:val="22"/>
                <w:rtl w:val="0"/>
              </w:rPr>
              <w:t xml:space="preserve">66</w:t>
            </w:r>
          </w:p>
        </w:tc>
        <w:tc>
          <w:tcPr>
            <w:shd w:fill="ead1dc" w:val="clear"/>
            <w:tcMar>
              <w:top w:w="100.0" w:type="dxa"/>
              <w:left w:w="100.0" w:type="dxa"/>
              <w:bottom w:w="100.0" w:type="dxa"/>
              <w:right w:w="100.0" w:type="dxa"/>
            </w:tcMa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30" w:right="0" w:firstLine="0"/>
              <w:jc w:val="left"/>
              <w:rPr>
                <w:color w:val="222222"/>
                <w:sz w:val="22"/>
                <w:szCs w:val="22"/>
              </w:rPr>
            </w:pPr>
            <w:r w:rsidDel="00000000" w:rsidR="00000000" w:rsidRPr="00000000">
              <w:rPr>
                <w:color w:val="222222"/>
                <w:sz w:val="22"/>
                <w:szCs w:val="22"/>
                <w:rtl w:val="0"/>
              </w:rPr>
              <w:t xml:space="preserve">100</w:t>
            </w:r>
          </w:p>
        </w:tc>
        <w:tc>
          <w:tcPr>
            <w:shd w:fill="ead1dc" w:val="clear"/>
            <w:tcMar>
              <w:top w:w="100.0" w:type="dxa"/>
              <w:left w:w="100.0" w:type="dxa"/>
              <w:bottom w:w="100.0" w:type="dxa"/>
              <w:right w:w="100.0" w:type="dxa"/>
            </w:tcMa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30" w:right="0" w:firstLine="0"/>
              <w:jc w:val="left"/>
              <w:rPr>
                <w:color w:val="222222"/>
                <w:sz w:val="22"/>
                <w:szCs w:val="22"/>
              </w:rPr>
            </w:pPr>
            <w:r w:rsidDel="00000000" w:rsidR="00000000" w:rsidRPr="00000000">
              <w:rPr>
                <w:color w:val="222222"/>
                <w:sz w:val="22"/>
                <w:szCs w:val="22"/>
                <w:rtl w:val="0"/>
              </w:rPr>
              <w:t xml:space="preserve">10%</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6F">
            <w:pPr>
              <w:widowControl w:val="0"/>
              <w:spacing w:after="80" w:line="259" w:lineRule="auto"/>
              <w:ind w:left="-30" w:firstLine="0"/>
              <w:jc w:val="center"/>
              <w:rPr/>
            </w:pPr>
            <w:r w:rsidDel="00000000" w:rsidR="00000000" w:rsidRPr="00000000">
              <w:rPr>
                <w:rtl w:val="0"/>
              </w:rPr>
              <w:t xml:space="preserve">3.6</w:t>
            </w:r>
          </w:p>
        </w:tc>
        <w:tc>
          <w:tcPr>
            <w:tcBorders>
              <w:top w:color="000000" w:space="0" w:sz="8" w:val="single"/>
              <w:left w:color="000000" w:space="0" w:sz="0" w:val="nil"/>
              <w:bottom w:color="000000" w:space="0" w:sz="8" w:val="single"/>
              <w:right w:color="000000" w:space="0" w:sz="8" w:val="single"/>
            </w:tcBorders>
            <w:shd w:fill="ead1dc" w:val="clear"/>
            <w:tcMar>
              <w:top w:w="100.0" w:type="dxa"/>
              <w:left w:w="100.0" w:type="dxa"/>
              <w:bottom w:w="100.0" w:type="dxa"/>
              <w:right w:w="100.0" w:type="dxa"/>
            </w:tcMar>
          </w:tcPr>
          <w:p w:rsidR="00000000" w:rsidDel="00000000" w:rsidP="00000000" w:rsidRDefault="00000000" w:rsidRPr="00000000" w14:paraId="00000170">
            <w:pPr>
              <w:widowControl w:val="0"/>
              <w:spacing w:after="60" w:before="60" w:line="276" w:lineRule="auto"/>
              <w:ind w:left="-30" w:firstLine="0"/>
              <w:rPr/>
            </w:pPr>
            <w:r w:rsidDel="00000000" w:rsidR="00000000" w:rsidRPr="00000000">
              <w:rPr>
                <w:color w:val="222222"/>
                <w:sz w:val="22"/>
                <w:szCs w:val="22"/>
                <w:rtl w:val="0"/>
              </w:rPr>
              <w:t xml:space="preserve">Please provide evidence of effective stakeholder management across multi-disciplinary teams, organisational boundaries and with senior client representatives.</w:t>
            </w:r>
            <w:r w:rsidDel="00000000" w:rsidR="00000000" w:rsidRPr="00000000">
              <w:rPr>
                <w:rtl w:val="0"/>
              </w:rPr>
            </w:r>
          </w:p>
        </w:tc>
        <w:tc>
          <w:tcPr>
            <w:shd w:fill="ead1dc" w:val="clear"/>
            <w:tcMar>
              <w:top w:w="100.0" w:type="dxa"/>
              <w:left w:w="100.0" w:type="dxa"/>
              <w:bottom w:w="100.0" w:type="dxa"/>
              <w:right w:w="100.0" w:type="dxa"/>
            </w:tcMa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30" w:right="0" w:firstLine="0"/>
              <w:jc w:val="left"/>
              <w:rPr>
                <w:color w:val="222222"/>
                <w:sz w:val="22"/>
                <w:szCs w:val="22"/>
              </w:rPr>
            </w:pPr>
            <w:r w:rsidDel="00000000" w:rsidR="00000000" w:rsidRPr="00000000">
              <w:rPr>
                <w:color w:val="222222"/>
                <w:sz w:val="22"/>
                <w:szCs w:val="22"/>
                <w:rtl w:val="0"/>
              </w:rPr>
              <w:t xml:space="preserve">Attachment 2 pages</w:t>
            </w:r>
          </w:p>
        </w:tc>
        <w:tc>
          <w:tcPr>
            <w:shd w:fill="ead1dc" w:val="clear"/>
            <w:tcMar>
              <w:top w:w="100.0" w:type="dxa"/>
              <w:left w:w="100.0" w:type="dxa"/>
              <w:bottom w:w="100.0" w:type="dxa"/>
              <w:right w:w="100.0" w:type="dxa"/>
            </w:tcMar>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30" w:right="0" w:firstLine="0"/>
              <w:jc w:val="left"/>
              <w:rPr>
                <w:color w:val="222222"/>
                <w:sz w:val="22"/>
                <w:szCs w:val="22"/>
              </w:rPr>
            </w:pPr>
            <w:r w:rsidDel="00000000" w:rsidR="00000000" w:rsidRPr="00000000">
              <w:rPr>
                <w:color w:val="222222"/>
                <w:sz w:val="22"/>
                <w:szCs w:val="22"/>
                <w:rtl w:val="0"/>
              </w:rPr>
              <w:t xml:space="preserve">66</w:t>
            </w:r>
          </w:p>
        </w:tc>
        <w:tc>
          <w:tcPr>
            <w:shd w:fill="ead1dc" w:val="clear"/>
            <w:tcMar>
              <w:top w:w="100.0" w:type="dxa"/>
              <w:left w:w="100.0" w:type="dxa"/>
              <w:bottom w:w="100.0" w:type="dxa"/>
              <w:right w:w="100.0" w:type="dxa"/>
            </w:tcMa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30" w:right="0" w:firstLine="0"/>
              <w:jc w:val="left"/>
              <w:rPr>
                <w:color w:val="222222"/>
                <w:sz w:val="22"/>
                <w:szCs w:val="22"/>
              </w:rPr>
            </w:pPr>
            <w:r w:rsidDel="00000000" w:rsidR="00000000" w:rsidRPr="00000000">
              <w:rPr>
                <w:color w:val="222222"/>
                <w:sz w:val="22"/>
                <w:szCs w:val="22"/>
                <w:rtl w:val="0"/>
              </w:rPr>
              <w:t xml:space="preserve">100</w:t>
            </w:r>
          </w:p>
        </w:tc>
        <w:tc>
          <w:tcPr>
            <w:shd w:fill="ead1dc" w:val="clear"/>
            <w:tcMar>
              <w:top w:w="100.0" w:type="dxa"/>
              <w:left w:w="100.0" w:type="dxa"/>
              <w:bottom w:w="100.0" w:type="dxa"/>
              <w:right w:w="100.0" w:type="dxa"/>
            </w:tcMa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59" w:lineRule="auto"/>
              <w:ind w:left="-30" w:right="0" w:firstLine="0"/>
              <w:jc w:val="left"/>
              <w:rPr>
                <w:color w:val="222222"/>
                <w:sz w:val="22"/>
                <w:szCs w:val="22"/>
              </w:rPr>
            </w:pPr>
            <w:r w:rsidDel="00000000" w:rsidR="00000000" w:rsidRPr="00000000">
              <w:rPr>
                <w:color w:val="222222"/>
                <w:sz w:val="22"/>
                <w:szCs w:val="22"/>
                <w:rtl w:val="0"/>
              </w:rPr>
              <w:t xml:space="preserve">10%</w:t>
            </w:r>
          </w:p>
        </w:tc>
      </w:tr>
    </w:tbl>
    <w:p w:rsidR="00000000" w:rsidDel="00000000" w:rsidP="00000000" w:rsidRDefault="00000000" w:rsidRPr="00000000" w14:paraId="00000175">
      <w:pPr>
        <w:widowControl w:val="0"/>
        <w:spacing w:after="0" w:line="276" w:lineRule="auto"/>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152" w:top="1440" w:left="1440" w:right="144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8">
    <w:pPr>
      <w:pageBreakBefore w:val="0"/>
      <w:spacing w:after="0" w:before="240" w:line="268.8" w:lineRule="auto"/>
      <w:jc w:val="center"/>
      <w:rPr>
        <w:sz w:val="20"/>
        <w:szCs w:val="20"/>
      </w:rPr>
    </w:pP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9">
    <w:pPr>
      <w:tabs>
        <w:tab w:val="center" w:pos="4153"/>
        <w:tab w:val="right" w:pos="8306"/>
      </w:tabs>
      <w:spacing w:after="0" w:line="240" w:lineRule="auto"/>
      <w:rPr>
        <w:sz w:val="20"/>
        <w:szCs w:val="20"/>
      </w:rPr>
    </w:pPr>
    <w:r w:rsidDel="00000000" w:rsidR="00000000" w:rsidRPr="00000000">
      <w:rPr>
        <w:rFonts w:ascii="Arial" w:cs="Arial" w:eastAsia="Arial" w:hAnsi="Arial"/>
        <w:sz w:val="20"/>
        <w:szCs w:val="20"/>
        <w:rtl w:val="0"/>
      </w:rPr>
      <w:t xml:space="preserve">© Government Property Agency Copyright 2021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B">
    <w:pPr>
      <w:tabs>
        <w:tab w:val="center" w:pos="4153"/>
        <w:tab w:val="right" w:pos="8306"/>
      </w:tabs>
      <w:spacing w:after="0" w:line="240" w:lineRule="auto"/>
      <w:rPr/>
    </w:pPr>
    <w:r w:rsidDel="00000000" w:rsidR="00000000" w:rsidRPr="00000000">
      <w:rPr>
        <w:rFonts w:ascii="Arial" w:cs="Arial" w:eastAsia="Arial" w:hAnsi="Arial"/>
        <w:sz w:val="20"/>
        <w:szCs w:val="20"/>
        <w:rtl w:val="0"/>
      </w:rPr>
      <w:t xml:space="preserve">© Government Property Agency Copyright 2021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6">
    <w:pPr>
      <w:pageBreakBefore w:val="0"/>
      <w:jc w:val="center"/>
      <w:rPr>
        <w:b w:val="1"/>
        <w:sz w:val="18"/>
        <w:szCs w:val="18"/>
      </w:rPr>
    </w:pPr>
    <w:r w:rsidDel="00000000" w:rsidR="00000000" w:rsidRPr="00000000">
      <w:rPr>
        <w:rtl w:val="0"/>
      </w:rPr>
    </w:r>
  </w:p>
  <w:p w:rsidR="00000000" w:rsidDel="00000000" w:rsidP="00000000" w:rsidRDefault="00000000" w:rsidRPr="00000000" w14:paraId="00000177">
    <w:pPr>
      <w:pageBreakBefore w:val="0"/>
      <w:spacing w:after="0" w:line="271.2" w:lineRule="auto"/>
      <w:jc w:val="left"/>
      <w:rPr>
        <w:b w:val="1"/>
        <w:sz w:val="20"/>
        <w:szCs w:val="20"/>
      </w:rPr>
    </w:pPr>
    <w:r w:rsidDel="00000000" w:rsidR="00000000" w:rsidRPr="00000000">
      <w:rPr>
        <w:b w:val="1"/>
        <w:sz w:val="20"/>
        <w:szCs w:val="20"/>
        <w:rtl w:val="0"/>
      </w:rPr>
      <w:t xml:space="preserve">Workplace Services Partner (WSTP)</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A">
    <w:pPr>
      <w:pageBreakBefore w:val="0"/>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690" w:hanging="360"/>
      </w:pPr>
      <w:rPr>
        <w:rFonts w:ascii="Noto Sans Symbols" w:cs="Noto Sans Symbols" w:eastAsia="Noto Sans Symbols" w:hAnsi="Noto Sans Symbols"/>
      </w:rPr>
    </w:lvl>
    <w:lvl w:ilvl="1">
      <w:start w:val="1"/>
      <w:numFmt w:val="bullet"/>
      <w:lvlText w:val="o"/>
      <w:lvlJc w:val="left"/>
      <w:pPr>
        <w:ind w:left="1410" w:hanging="360"/>
      </w:pPr>
      <w:rPr>
        <w:rFonts w:ascii="Courier New" w:cs="Courier New" w:eastAsia="Courier New" w:hAnsi="Courier New"/>
      </w:rPr>
    </w:lvl>
    <w:lvl w:ilvl="2">
      <w:start w:val="1"/>
      <w:numFmt w:val="bullet"/>
      <w:lvlText w:val="▪"/>
      <w:lvlJc w:val="left"/>
      <w:pPr>
        <w:ind w:left="2130" w:hanging="360"/>
      </w:pPr>
      <w:rPr>
        <w:rFonts w:ascii="Noto Sans Symbols" w:cs="Noto Sans Symbols" w:eastAsia="Noto Sans Symbols" w:hAnsi="Noto Sans Symbols"/>
      </w:rPr>
    </w:lvl>
    <w:lvl w:ilvl="3">
      <w:start w:val="1"/>
      <w:numFmt w:val="bullet"/>
      <w:lvlText w:val="●"/>
      <w:lvlJc w:val="left"/>
      <w:pPr>
        <w:ind w:left="2850" w:hanging="360"/>
      </w:pPr>
      <w:rPr>
        <w:rFonts w:ascii="Noto Sans Symbols" w:cs="Noto Sans Symbols" w:eastAsia="Noto Sans Symbols" w:hAnsi="Noto Sans Symbols"/>
      </w:rPr>
    </w:lvl>
    <w:lvl w:ilvl="4">
      <w:start w:val="1"/>
      <w:numFmt w:val="bullet"/>
      <w:lvlText w:val="o"/>
      <w:lvlJc w:val="left"/>
      <w:pPr>
        <w:ind w:left="3570" w:hanging="360"/>
      </w:pPr>
      <w:rPr>
        <w:rFonts w:ascii="Courier New" w:cs="Courier New" w:eastAsia="Courier New" w:hAnsi="Courier New"/>
      </w:rPr>
    </w:lvl>
    <w:lvl w:ilvl="5">
      <w:start w:val="1"/>
      <w:numFmt w:val="bullet"/>
      <w:lvlText w:val="▪"/>
      <w:lvlJc w:val="left"/>
      <w:pPr>
        <w:ind w:left="4290" w:hanging="360"/>
      </w:pPr>
      <w:rPr>
        <w:rFonts w:ascii="Noto Sans Symbols" w:cs="Noto Sans Symbols" w:eastAsia="Noto Sans Symbols" w:hAnsi="Noto Sans Symbols"/>
      </w:rPr>
    </w:lvl>
    <w:lvl w:ilvl="6">
      <w:start w:val="1"/>
      <w:numFmt w:val="bullet"/>
      <w:lvlText w:val="●"/>
      <w:lvlJc w:val="left"/>
      <w:pPr>
        <w:ind w:left="5010" w:hanging="360"/>
      </w:pPr>
      <w:rPr>
        <w:rFonts w:ascii="Noto Sans Symbols" w:cs="Noto Sans Symbols" w:eastAsia="Noto Sans Symbols" w:hAnsi="Noto Sans Symbols"/>
      </w:rPr>
    </w:lvl>
    <w:lvl w:ilvl="7">
      <w:start w:val="1"/>
      <w:numFmt w:val="bullet"/>
      <w:lvlText w:val="o"/>
      <w:lvlJc w:val="left"/>
      <w:pPr>
        <w:ind w:left="5730" w:hanging="360"/>
      </w:pPr>
      <w:rPr>
        <w:rFonts w:ascii="Courier New" w:cs="Courier New" w:eastAsia="Courier New" w:hAnsi="Courier New"/>
      </w:rPr>
    </w:lvl>
    <w:lvl w:ilvl="8">
      <w:start w:val="1"/>
      <w:numFmt w:val="bullet"/>
      <w:lvlText w:val="▪"/>
      <w:lvlJc w:val="left"/>
      <w:pPr>
        <w:ind w:left="6450" w:hanging="360"/>
      </w:pPr>
      <w:rPr>
        <w:rFonts w:ascii="Noto Sans Symbols" w:cs="Noto Sans Symbols" w:eastAsia="Noto Sans Symbols" w:hAnsi="Noto Sans Symbols"/>
      </w:rPr>
    </w:lvl>
  </w:abstractNum>
  <w:abstractNum w:abstractNumId="3">
    <w:lvl w:ilvl="0">
      <w:start w:val="1"/>
      <w:numFmt w:val="decimal"/>
      <w:lvlText w:val="%1."/>
      <w:lvlJc w:val="right"/>
      <w:pPr>
        <w:ind w:left="2160" w:hanging="360"/>
      </w:pPr>
      <w:rPr>
        <w:u w:val="none"/>
      </w:rPr>
    </w:lvl>
    <w:lvl w:ilvl="1">
      <w:start w:val="1"/>
      <w:numFmt w:val="decimal"/>
      <w:lvlText w:val="%1.%2."/>
      <w:lvlJc w:val="right"/>
      <w:pPr>
        <w:ind w:left="2880" w:hanging="360"/>
      </w:pPr>
      <w:rPr>
        <w:u w:val="none"/>
      </w:rPr>
    </w:lvl>
    <w:lvl w:ilvl="2">
      <w:start w:val="1"/>
      <w:numFmt w:val="decimal"/>
      <w:lvlText w:val="%1.%2.%3."/>
      <w:lvlJc w:val="right"/>
      <w:pPr>
        <w:ind w:left="3600" w:hanging="360"/>
      </w:pPr>
      <w:rPr>
        <w:u w:val="none"/>
      </w:rPr>
    </w:lvl>
    <w:lvl w:ilvl="3">
      <w:start w:val="1"/>
      <w:numFmt w:val="bullet"/>
      <w:lvlText w:val="●"/>
      <w:lvlJc w:val="left"/>
      <w:pPr>
        <w:ind w:left="4320" w:hanging="360"/>
      </w:pPr>
      <w:rPr>
        <w:u w:val="none"/>
      </w:rPr>
    </w:lvl>
    <w:lvl w:ilvl="4">
      <w:start w:val="1"/>
      <w:numFmt w:val="decimal"/>
      <w:lvlText w:val="%1.%2.%3.●.%5."/>
      <w:lvlJc w:val="right"/>
      <w:pPr>
        <w:ind w:left="5040" w:hanging="360"/>
      </w:pPr>
      <w:rPr>
        <w:u w:val="none"/>
      </w:rPr>
    </w:lvl>
    <w:lvl w:ilvl="5">
      <w:start w:val="1"/>
      <w:numFmt w:val="decimal"/>
      <w:lvlText w:val="%1.%2.%3.●.%5.%6."/>
      <w:lvlJc w:val="right"/>
      <w:pPr>
        <w:ind w:left="5760" w:hanging="360"/>
      </w:pPr>
      <w:rPr>
        <w:u w:val="none"/>
      </w:rPr>
    </w:lvl>
    <w:lvl w:ilvl="6">
      <w:start w:val="1"/>
      <w:numFmt w:val="decimal"/>
      <w:lvlText w:val="%1.%2.%3.●.%5.%6.%7."/>
      <w:lvlJc w:val="right"/>
      <w:pPr>
        <w:ind w:left="6480" w:hanging="360"/>
      </w:pPr>
      <w:rPr>
        <w:u w:val="none"/>
      </w:rPr>
    </w:lvl>
    <w:lvl w:ilvl="7">
      <w:start w:val="1"/>
      <w:numFmt w:val="decimal"/>
      <w:lvlText w:val="%1.%2.%3.●.%5.%6.%7.%8."/>
      <w:lvlJc w:val="right"/>
      <w:pPr>
        <w:ind w:left="7200" w:hanging="360"/>
      </w:pPr>
      <w:rPr>
        <w:u w:val="none"/>
      </w:rPr>
    </w:lvl>
    <w:lvl w:ilvl="8">
      <w:start w:val="1"/>
      <w:numFmt w:val="decimal"/>
      <w:lvlText w:val="%1.%2.%3.●.%5.%6.%7.%8.%9."/>
      <w:lvlJc w:val="right"/>
      <w:pPr>
        <w:ind w:left="792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_GB"/>
      </w:rPr>
    </w:rPrDefault>
    <w:pPrDefault>
      <w:pPr>
        <w:spacing w:after="240" w:line="273.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851" w:line="271.2" w:lineRule="auto"/>
    </w:pPr>
    <w:rPr>
      <w:b w:val="1"/>
      <w:sz w:val="48"/>
      <w:szCs w:val="48"/>
    </w:rPr>
  </w:style>
  <w:style w:type="paragraph" w:styleId="Heading2">
    <w:name w:val="heading 2"/>
    <w:basedOn w:val="Normal"/>
    <w:next w:val="Normal"/>
    <w:pPr>
      <w:keepNext w:val="1"/>
      <w:keepLines w:val="1"/>
      <w:pageBreakBefore w:val="0"/>
      <w:spacing w:before="240" w:line="271.2" w:lineRule="auto"/>
    </w:pPr>
    <w:rPr>
      <w:b w:val="1"/>
      <w:sz w:val="28"/>
      <w:szCs w:val="28"/>
    </w:rPr>
  </w:style>
  <w:style w:type="paragraph" w:styleId="Heading3">
    <w:name w:val="heading 3"/>
    <w:basedOn w:val="Normal"/>
    <w:next w:val="Normal"/>
    <w:pPr>
      <w:keepNext w:val="1"/>
      <w:keepLines w:val="1"/>
      <w:pageBreakBefore w:val="0"/>
      <w:spacing w:after="120" w:before="240" w:line="271.2" w:lineRule="auto"/>
    </w:pPr>
    <w:rPr>
      <w:b w:val="1"/>
    </w:rPr>
  </w:style>
  <w:style w:type="paragraph" w:styleId="Heading4">
    <w:name w:val="heading 4"/>
    <w:basedOn w:val="Normal"/>
    <w:next w:val="Normal"/>
    <w:pPr>
      <w:keepNext w:val="1"/>
      <w:keepLines w:val="1"/>
      <w:pageBreakBefore w:val="0"/>
    </w:pPr>
    <w:rPr>
      <w:i w:val="1"/>
    </w:rPr>
  </w:style>
  <w:style w:type="paragraph" w:styleId="Heading5">
    <w:name w:val="heading 5"/>
    <w:basedOn w:val="Normal"/>
    <w:next w:val="Normal"/>
    <w:pPr>
      <w:keepNext w:val="1"/>
      <w:keepLines w:val="1"/>
      <w:pageBreakBefore w:val="0"/>
    </w:pPr>
    <w:rPr>
      <w:i w:val="1"/>
    </w:rPr>
  </w:style>
  <w:style w:type="paragraph" w:styleId="Heading6">
    <w:name w:val="heading 6"/>
    <w:basedOn w:val="Normal"/>
    <w:next w:val="Normal"/>
    <w:pPr>
      <w:keepNext w:val="1"/>
      <w:keepLines w:val="1"/>
      <w:pageBreakBefore w:val="0"/>
    </w:pPr>
    <w:rPr>
      <w:i w:val="1"/>
    </w:rPr>
  </w:style>
  <w:style w:type="paragraph" w:styleId="Title">
    <w:name w:val="Title"/>
    <w:basedOn w:val="Normal"/>
    <w:next w:val="Normal"/>
    <w:pPr>
      <w:keepNext w:val="1"/>
      <w:keepLines w:val="1"/>
      <w:pageBreakBefore w:val="0"/>
      <w:spacing w:after="60" w:before="720" w:line="268.8" w:lineRule="auto"/>
    </w:pPr>
    <w:rPr>
      <w:b w:val="1"/>
      <w:color w:val="cc3399"/>
      <w:sz w:val="112"/>
      <w:szCs w:val="112"/>
    </w:rPr>
  </w:style>
  <w:style w:type="paragraph" w:styleId="Subtitle">
    <w:name w:val="Subtitle"/>
    <w:basedOn w:val="Normal"/>
    <w:next w:val="Normal"/>
    <w:pPr>
      <w:keepNext w:val="1"/>
      <w:keepLines w:val="1"/>
      <w:pageBreakBefore w:val="0"/>
      <w:spacing w:after="0" w:before="60" w:line="271.2" w:lineRule="auto"/>
    </w:pPr>
    <w:rPr>
      <w:color w:val="cc3399"/>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Rachael.james@gpa.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